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8"/>
        <w:gridCol w:w="4936"/>
      </w:tblGrid>
      <w:tr w:rsidR="0080247B">
        <w:trPr>
          <w:trHeight w:val="1612"/>
        </w:trPr>
        <w:tc>
          <w:tcPr>
            <w:tcW w:w="4418" w:type="dxa"/>
          </w:tcPr>
          <w:p w:rsidR="0080247B" w:rsidRDefault="004114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Принято</w:t>
            </w:r>
          </w:p>
          <w:p w:rsidR="0080247B" w:rsidRDefault="00411466">
            <w:pPr>
              <w:pStyle w:val="TableParagraph"/>
              <w:tabs>
                <w:tab w:val="left" w:pos="791"/>
                <w:tab w:val="left" w:pos="2349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2D2D2D"/>
                <w:spacing w:val="-6"/>
                <w:sz w:val="28"/>
              </w:rPr>
              <w:t>На</w:t>
            </w:r>
            <w:r>
              <w:rPr>
                <w:color w:val="2D2D2D"/>
                <w:sz w:val="28"/>
              </w:rPr>
              <w:tab/>
            </w:r>
            <w:r>
              <w:rPr>
                <w:color w:val="2D2D2D"/>
                <w:spacing w:val="-2"/>
                <w:sz w:val="28"/>
              </w:rPr>
              <w:t>заседании</w:t>
            </w:r>
            <w:r>
              <w:rPr>
                <w:color w:val="2D2D2D"/>
                <w:sz w:val="28"/>
              </w:rPr>
              <w:tab/>
            </w:r>
            <w:r>
              <w:rPr>
                <w:color w:val="2D2D2D"/>
                <w:spacing w:val="-4"/>
                <w:sz w:val="28"/>
              </w:rPr>
              <w:t xml:space="preserve">педагогического </w:t>
            </w:r>
            <w:r>
              <w:rPr>
                <w:color w:val="2D2D2D"/>
                <w:spacing w:val="-2"/>
                <w:sz w:val="28"/>
              </w:rPr>
              <w:t>совета</w:t>
            </w:r>
          </w:p>
          <w:p w:rsidR="0080247B" w:rsidRDefault="00411466" w:rsidP="002733DC">
            <w:pPr>
              <w:pStyle w:val="TableParagraph"/>
              <w:tabs>
                <w:tab w:val="left" w:pos="2938"/>
              </w:tabs>
              <w:spacing w:line="320" w:lineRule="exact"/>
              <w:ind w:left="110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Пр.от</w:t>
            </w:r>
            <w:r w:rsidR="000C2C88">
              <w:rPr>
                <w:color w:val="2D2D2D"/>
                <w:sz w:val="28"/>
                <w:u w:val="single" w:color="2C2C2C"/>
              </w:rPr>
              <w:t xml:space="preserve"> 27</w:t>
            </w:r>
            <w:r w:rsidR="002733DC">
              <w:rPr>
                <w:color w:val="2D2D2D"/>
                <w:sz w:val="28"/>
                <w:u w:val="single" w:color="2C2C2C"/>
              </w:rPr>
              <w:t>.</w:t>
            </w:r>
            <w:r w:rsidR="000C2C88">
              <w:rPr>
                <w:color w:val="2D2D2D"/>
                <w:sz w:val="28"/>
                <w:u w:val="single" w:color="2C2C2C"/>
              </w:rPr>
              <w:t xml:space="preserve">08 </w:t>
            </w:r>
            <w:r w:rsidR="000C2C88">
              <w:rPr>
                <w:color w:val="2D2D2D"/>
                <w:sz w:val="28"/>
              </w:rPr>
              <w:t>2025</w:t>
            </w:r>
            <w:r>
              <w:rPr>
                <w:color w:val="2D2D2D"/>
                <w:sz w:val="28"/>
              </w:rPr>
              <w:t>г</w:t>
            </w:r>
            <w:r>
              <w:rPr>
                <w:b/>
                <w:color w:val="2D2D2D"/>
                <w:sz w:val="28"/>
              </w:rPr>
              <w:t>.</w:t>
            </w:r>
            <w:r>
              <w:rPr>
                <w:color w:val="2D2D2D"/>
                <w:spacing w:val="-10"/>
                <w:sz w:val="28"/>
              </w:rPr>
              <w:t>№</w:t>
            </w:r>
            <w:r w:rsidR="000C2C88">
              <w:rPr>
                <w:color w:val="2D2D2D"/>
                <w:spacing w:val="-10"/>
                <w:sz w:val="28"/>
              </w:rPr>
              <w:t xml:space="preserve"> 1</w:t>
            </w:r>
          </w:p>
        </w:tc>
        <w:tc>
          <w:tcPr>
            <w:tcW w:w="4936" w:type="dxa"/>
          </w:tcPr>
          <w:p w:rsidR="0080247B" w:rsidRDefault="00411466">
            <w:pPr>
              <w:pStyle w:val="TableParagraph"/>
              <w:ind w:left="1560" w:right="98" w:firstLine="1887"/>
              <w:jc w:val="right"/>
              <w:rPr>
                <w:sz w:val="28"/>
              </w:rPr>
            </w:pPr>
            <w:r>
              <w:rPr>
                <w:color w:val="2D2D2D"/>
                <w:spacing w:val="-2"/>
                <w:sz w:val="28"/>
              </w:rPr>
              <w:t>Утверждаю</w:t>
            </w:r>
            <w:r>
              <w:rPr>
                <w:sz w:val="28"/>
              </w:rPr>
              <w:t>ДиректорМ</w:t>
            </w:r>
            <w:r w:rsidR="002D6871">
              <w:rPr>
                <w:sz w:val="28"/>
              </w:rPr>
              <w:t>БОУ СОШ № 4 с.Верхнеяркеево</w:t>
            </w:r>
          </w:p>
          <w:p w:rsidR="0080247B" w:rsidRDefault="00411466" w:rsidP="002D6871">
            <w:pPr>
              <w:pStyle w:val="TableParagraph"/>
              <w:tabs>
                <w:tab w:val="left" w:pos="2800"/>
              </w:tabs>
              <w:ind w:left="1929" w:right="98" w:hanging="73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ab/>
            </w:r>
            <w:r w:rsidR="002D6871">
              <w:rPr>
                <w:spacing w:val="-2"/>
                <w:sz w:val="28"/>
              </w:rPr>
              <w:t xml:space="preserve">С.М. Хакимова Пр.от                </w:t>
            </w:r>
            <w:r>
              <w:rPr>
                <w:spacing w:val="-2"/>
                <w:sz w:val="28"/>
              </w:rPr>
              <w:t>г.№</w:t>
            </w:r>
            <w:r w:rsidR="002D6871">
              <w:rPr>
                <w:spacing w:val="-5"/>
                <w:sz w:val="28"/>
              </w:rPr>
              <w:t xml:space="preserve">           </w:t>
            </w:r>
          </w:p>
        </w:tc>
      </w:tr>
    </w:tbl>
    <w:p w:rsidR="0080247B" w:rsidRDefault="0080247B">
      <w:pPr>
        <w:pStyle w:val="a3"/>
        <w:ind w:left="0" w:firstLine="0"/>
        <w:jc w:val="left"/>
      </w:pPr>
    </w:p>
    <w:p w:rsidR="0080247B" w:rsidRDefault="0080247B">
      <w:pPr>
        <w:pStyle w:val="a3"/>
        <w:spacing w:before="18"/>
        <w:ind w:left="0" w:firstLine="0"/>
        <w:jc w:val="left"/>
      </w:pPr>
    </w:p>
    <w:p w:rsidR="0080247B" w:rsidRDefault="00411466">
      <w:pPr>
        <w:ind w:left="-1" w:right="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80247B" w:rsidRDefault="002D6871">
      <w:pPr>
        <w:spacing w:before="91"/>
        <w:ind w:left="-1" w:right="5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11466">
        <w:rPr>
          <w:b/>
          <w:sz w:val="28"/>
        </w:rPr>
        <w:t>Ресурсной</w:t>
      </w:r>
      <w:r w:rsidR="002733DC">
        <w:rPr>
          <w:b/>
          <w:sz w:val="28"/>
        </w:rPr>
        <w:t xml:space="preserve"> </w:t>
      </w:r>
      <w:r w:rsidR="00411466">
        <w:rPr>
          <w:b/>
          <w:sz w:val="28"/>
        </w:rPr>
        <w:t>(опорной)</w:t>
      </w:r>
      <w:r w:rsidR="00411466">
        <w:rPr>
          <w:b/>
          <w:spacing w:val="-4"/>
          <w:sz w:val="28"/>
        </w:rPr>
        <w:t xml:space="preserve"> школе</w:t>
      </w:r>
    </w:p>
    <w:p w:rsidR="0080247B" w:rsidRDefault="00411466">
      <w:pPr>
        <w:pStyle w:val="a4"/>
        <w:numPr>
          <w:ilvl w:val="0"/>
          <w:numId w:val="6"/>
        </w:numPr>
        <w:tabs>
          <w:tab w:val="left" w:pos="4000"/>
        </w:tabs>
        <w:spacing w:before="321" w:line="319" w:lineRule="exact"/>
        <w:ind w:left="4000" w:hanging="373"/>
        <w:jc w:val="both"/>
        <w:rPr>
          <w:b/>
          <w:sz w:val="28"/>
        </w:rPr>
      </w:pPr>
      <w:r>
        <w:rPr>
          <w:b/>
          <w:sz w:val="28"/>
        </w:rPr>
        <w:t>Общие</w:t>
      </w:r>
      <w:r w:rsidR="002D6871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515"/>
        </w:tabs>
        <w:ind w:right="140"/>
        <w:rPr>
          <w:sz w:val="28"/>
        </w:rPr>
      </w:pPr>
      <w:r>
        <w:rPr>
          <w:sz w:val="28"/>
        </w:rPr>
        <w:t xml:space="preserve">Настоящее Положение регламентирует порядок создания и функционирования Ресурсной (опорной) школы (далее – соответственно – Положение, Ресурсная (опорная) школа), определяет цель, задачи, направления и порядок осуществления деятельности по обеспечению доступности и качества образования для обучающихся с особыми образовательными потребностями, в том числе с ограниченными возможностями здоровья и с инвалидностью (в т.ч. детей с </w:t>
      </w:r>
      <w:r w:rsidR="002D6871">
        <w:rPr>
          <w:sz w:val="28"/>
        </w:rPr>
        <w:t xml:space="preserve"> интеллектуальными нарушениями</w:t>
      </w:r>
      <w:r>
        <w:rPr>
          <w:sz w:val="28"/>
        </w:rPr>
        <w:t>) в рамках реализации Региональной модели ресурсного обеспечения инклюзивного образования согласно Комплексному плану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(до 2030 года), в том числе План мероприятий («дорожная карта») по реализации Концепции развития инклюзивного образования в Республике Башкортостан» в соответствующем падеже добавить словами (Приказ Минобрнауки РБ от 25.03.2022 г. № 620).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357"/>
        </w:tabs>
        <w:spacing w:before="3"/>
        <w:ind w:right="149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от29.12.2012№273-ФЗ«Об образованиивРоссийскойФедерации», нормативными правовыми актами Министерства просвещения Российской Федерации, Министерства образования и науки Республики Башкортостан.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347"/>
        </w:tabs>
        <w:ind w:right="141"/>
        <w:rPr>
          <w:sz w:val="28"/>
        </w:rPr>
      </w:pPr>
      <w:r>
        <w:rPr>
          <w:sz w:val="28"/>
        </w:rPr>
        <w:t>Настоящее Положение ра</w:t>
      </w:r>
      <w:r w:rsidR="002D6871">
        <w:rPr>
          <w:sz w:val="28"/>
        </w:rPr>
        <w:t xml:space="preserve">зработано и утверждено МБОУ СОШ </w:t>
      </w:r>
      <w:r>
        <w:rPr>
          <w:sz w:val="28"/>
        </w:rPr>
        <w:t xml:space="preserve"> №4</w:t>
      </w:r>
      <w:r w:rsidR="002D6871">
        <w:rPr>
          <w:sz w:val="28"/>
        </w:rPr>
        <w:t xml:space="preserve"> с.Верхнеяркеево</w:t>
      </w:r>
      <w:r>
        <w:rPr>
          <w:sz w:val="28"/>
        </w:rPr>
        <w:t xml:space="preserve"> муниципального района </w:t>
      </w:r>
      <w:r w:rsidR="002D6871">
        <w:rPr>
          <w:sz w:val="28"/>
        </w:rPr>
        <w:t xml:space="preserve">Илишевский </w:t>
      </w:r>
      <w:r>
        <w:rPr>
          <w:sz w:val="28"/>
        </w:rPr>
        <w:t xml:space="preserve"> район РБ на основании Приказа Министерства образования и науки Республики Башкортостан «О создании Ресурсных (опорных) школ на базе общеобразовательных организаций Республики Башкортостан» от 04.03.2024 г. № 419.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618"/>
        </w:tabs>
        <w:ind w:right="147"/>
        <w:rPr>
          <w:sz w:val="28"/>
        </w:rPr>
      </w:pPr>
      <w:r>
        <w:rPr>
          <w:sz w:val="28"/>
        </w:rPr>
        <w:t>Ресурсная (опорная) школа является важным звеном региональной системы инклюзивного образования и осуществляет свою деятельность</w:t>
      </w:r>
      <w:r w:rsidR="002D6871">
        <w:rPr>
          <w:sz w:val="28"/>
        </w:rPr>
        <w:t xml:space="preserve"> </w:t>
      </w:r>
      <w:r>
        <w:rPr>
          <w:sz w:val="28"/>
        </w:rPr>
        <w:t>во</w:t>
      </w:r>
      <w:r w:rsidR="002D6871">
        <w:rPr>
          <w:sz w:val="28"/>
        </w:rPr>
        <w:t xml:space="preserve"> </w:t>
      </w:r>
      <w:r>
        <w:rPr>
          <w:sz w:val="28"/>
        </w:rPr>
        <w:t>взаимодействии</w:t>
      </w:r>
      <w:r w:rsidR="002D6871">
        <w:rPr>
          <w:sz w:val="28"/>
        </w:rPr>
        <w:t xml:space="preserve"> </w:t>
      </w:r>
      <w:r>
        <w:rPr>
          <w:sz w:val="28"/>
        </w:rPr>
        <w:t>с</w:t>
      </w:r>
      <w:r w:rsidR="002D6871">
        <w:rPr>
          <w:sz w:val="28"/>
        </w:rPr>
        <w:t xml:space="preserve"> </w:t>
      </w:r>
      <w:r>
        <w:rPr>
          <w:sz w:val="28"/>
        </w:rPr>
        <w:t>муниципальным</w:t>
      </w:r>
      <w:r w:rsidR="002D6871">
        <w:rPr>
          <w:sz w:val="28"/>
        </w:rPr>
        <w:t xml:space="preserve"> </w:t>
      </w:r>
      <w:r>
        <w:rPr>
          <w:sz w:val="28"/>
        </w:rPr>
        <w:t xml:space="preserve">управлением (отделом) образования </w:t>
      </w:r>
      <w:r w:rsidR="002D6871">
        <w:rPr>
          <w:sz w:val="28"/>
        </w:rPr>
        <w:t>Илишевского</w:t>
      </w:r>
      <w:r>
        <w:rPr>
          <w:sz w:val="28"/>
        </w:rPr>
        <w:t xml:space="preserve"> района Республики Башкортостан, районным методическим объединением, другими образовательными организациями</w:t>
      </w:r>
      <w:r w:rsidR="002D6871">
        <w:rPr>
          <w:sz w:val="28"/>
        </w:rPr>
        <w:t xml:space="preserve"> </w:t>
      </w:r>
      <w:r>
        <w:rPr>
          <w:sz w:val="28"/>
        </w:rPr>
        <w:t>,а</w:t>
      </w:r>
      <w:r w:rsidR="002D6871">
        <w:rPr>
          <w:sz w:val="28"/>
        </w:rPr>
        <w:t xml:space="preserve"> </w:t>
      </w:r>
      <w:r>
        <w:rPr>
          <w:sz w:val="28"/>
        </w:rPr>
        <w:t>также</w:t>
      </w:r>
      <w:r w:rsidR="002D6871">
        <w:rPr>
          <w:sz w:val="28"/>
        </w:rPr>
        <w:t xml:space="preserve"> </w:t>
      </w:r>
      <w:r>
        <w:rPr>
          <w:sz w:val="28"/>
        </w:rPr>
        <w:t>с</w:t>
      </w:r>
      <w:r w:rsidR="002D6871">
        <w:rPr>
          <w:sz w:val="28"/>
        </w:rPr>
        <w:t xml:space="preserve"> </w:t>
      </w:r>
      <w:r>
        <w:rPr>
          <w:sz w:val="28"/>
        </w:rPr>
        <w:t>учреждениями</w:t>
      </w:r>
      <w:r w:rsidR="002D6871">
        <w:rPr>
          <w:sz w:val="28"/>
        </w:rPr>
        <w:t xml:space="preserve"> </w:t>
      </w:r>
      <w:r>
        <w:rPr>
          <w:sz w:val="28"/>
        </w:rPr>
        <w:t>спорта,</w:t>
      </w:r>
      <w:r w:rsidR="002D6871">
        <w:rPr>
          <w:sz w:val="28"/>
        </w:rPr>
        <w:t xml:space="preserve"> </w:t>
      </w:r>
      <w:r>
        <w:rPr>
          <w:sz w:val="28"/>
        </w:rPr>
        <w:t>культуры, здравоохранения,</w:t>
      </w:r>
      <w:r w:rsidR="002D6871">
        <w:rPr>
          <w:sz w:val="28"/>
        </w:rPr>
        <w:t xml:space="preserve"> </w:t>
      </w:r>
      <w:r>
        <w:rPr>
          <w:sz w:val="28"/>
        </w:rPr>
        <w:t>социальной</w:t>
      </w:r>
      <w:r w:rsidR="002D6871">
        <w:rPr>
          <w:sz w:val="28"/>
        </w:rPr>
        <w:t xml:space="preserve"> </w:t>
      </w:r>
      <w:r>
        <w:rPr>
          <w:sz w:val="28"/>
        </w:rPr>
        <w:t>защиты,</w:t>
      </w:r>
      <w:r w:rsidR="002D6871">
        <w:rPr>
          <w:sz w:val="28"/>
        </w:rPr>
        <w:t xml:space="preserve"> </w:t>
      </w:r>
      <w:r>
        <w:rPr>
          <w:sz w:val="28"/>
        </w:rPr>
        <w:t>родительскими</w:t>
      </w:r>
      <w:r w:rsidR="002D6871">
        <w:rPr>
          <w:sz w:val="28"/>
        </w:rPr>
        <w:t xml:space="preserve"> </w:t>
      </w:r>
      <w:r>
        <w:rPr>
          <w:spacing w:val="-2"/>
          <w:sz w:val="28"/>
        </w:rPr>
        <w:t>организациями.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344"/>
        </w:tabs>
        <w:ind w:left="1344" w:hanging="493"/>
        <w:rPr>
          <w:sz w:val="28"/>
        </w:rPr>
      </w:pPr>
      <w:r>
        <w:rPr>
          <w:sz w:val="28"/>
        </w:rPr>
        <w:t>В</w:t>
      </w:r>
      <w:r w:rsidR="002D6871">
        <w:rPr>
          <w:sz w:val="28"/>
        </w:rPr>
        <w:t xml:space="preserve"> </w:t>
      </w:r>
      <w:r>
        <w:rPr>
          <w:sz w:val="28"/>
        </w:rPr>
        <w:t>Положении</w:t>
      </w:r>
      <w:r w:rsidR="002D6871">
        <w:rPr>
          <w:sz w:val="28"/>
        </w:rPr>
        <w:t xml:space="preserve"> </w:t>
      </w:r>
      <w:r>
        <w:rPr>
          <w:sz w:val="28"/>
        </w:rPr>
        <w:t>используются</w:t>
      </w:r>
      <w:r w:rsidR="002D6871">
        <w:rPr>
          <w:sz w:val="28"/>
        </w:rPr>
        <w:t xml:space="preserve"> </w:t>
      </w:r>
      <w:r>
        <w:rPr>
          <w:sz w:val="28"/>
        </w:rPr>
        <w:t>следующие</w:t>
      </w:r>
      <w:r w:rsidR="002D6871">
        <w:rPr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:rsidR="0080247B" w:rsidRDefault="0080247B">
      <w:pPr>
        <w:pStyle w:val="a4"/>
        <w:rPr>
          <w:sz w:val="28"/>
        </w:rPr>
        <w:sectPr w:rsidR="0080247B">
          <w:type w:val="continuous"/>
          <w:pgSz w:w="11910" w:h="16840"/>
          <w:pgMar w:top="1320" w:right="708" w:bottom="280" w:left="1559" w:header="720" w:footer="720" w:gutter="0"/>
          <w:cols w:space="720"/>
        </w:sectPr>
      </w:pPr>
    </w:p>
    <w:p w:rsidR="0080247B" w:rsidRDefault="00411466">
      <w:pPr>
        <w:pStyle w:val="a3"/>
        <w:spacing w:before="64"/>
        <w:ind w:right="139"/>
      </w:pPr>
      <w:r>
        <w:rPr>
          <w:i/>
        </w:rPr>
        <w:lastRenderedPageBreak/>
        <w:t>Региональная модель ресурсного обеспечения инклюзивного</w:t>
      </w:r>
      <w:r w:rsidR="002D6871">
        <w:rPr>
          <w:i/>
        </w:rPr>
        <w:t xml:space="preserve"> </w:t>
      </w:r>
      <w:r>
        <w:rPr>
          <w:i/>
        </w:rPr>
        <w:t xml:space="preserve">образования </w:t>
      </w:r>
      <w:r>
        <w:t>– региональная система процессов, механизмов и средств по созданию</w:t>
      </w:r>
      <w:r w:rsidR="002D6871">
        <w:t xml:space="preserve"> </w:t>
      </w:r>
      <w:r>
        <w:t>и</w:t>
      </w:r>
      <w:r w:rsidR="002D6871">
        <w:t xml:space="preserve"> </w:t>
      </w:r>
      <w:r>
        <w:t>эффективному</w:t>
      </w:r>
      <w:r w:rsidR="002D6871">
        <w:t xml:space="preserve"> </w:t>
      </w:r>
      <w:r>
        <w:t>использованию</w:t>
      </w:r>
      <w:r w:rsidR="002D6871">
        <w:t xml:space="preserve"> </w:t>
      </w:r>
      <w:r>
        <w:t>ресурсов</w:t>
      </w:r>
      <w:r w:rsidR="002D6871">
        <w:t xml:space="preserve"> </w:t>
      </w:r>
      <w:r>
        <w:t>образовательных</w:t>
      </w:r>
      <w:r w:rsidR="002D6871">
        <w:t xml:space="preserve"> </w:t>
      </w:r>
      <w:r>
        <w:t>и</w:t>
      </w:r>
      <w:r w:rsidR="002D6871">
        <w:t xml:space="preserve"> </w:t>
      </w:r>
      <w:r>
        <w:t>иных организаций для достижения социальных и образовательных результатов образования обучающихся с особыми образовательными потребностями, в т.ч. обучающихся с ОВЗ и с инвалидностью.</w:t>
      </w:r>
    </w:p>
    <w:p w:rsidR="0080247B" w:rsidRDefault="00411466">
      <w:pPr>
        <w:pStyle w:val="a3"/>
        <w:spacing w:before="3"/>
        <w:ind w:right="140"/>
      </w:pPr>
      <w:r>
        <w:rPr>
          <w:i/>
        </w:rPr>
        <w:t xml:space="preserve">Региональный ресурсный центр </w:t>
      </w:r>
      <w:r>
        <w:t xml:space="preserve">– это государственная организация и/или ее структурное подразделение, исполняющее функции по развитию системы комплексного сопровождения детей с ОВЗ и с инвалидностью в субъекте РФ в соответствии с государственным заданием. В Республике Башкортостан создана система Региональных ресурсных центров на базе государственных коррекционных школ по различным нозологиям (далее – </w:t>
      </w:r>
      <w:r>
        <w:rPr>
          <w:spacing w:val="-2"/>
        </w:rPr>
        <w:t>РРЦ).</w:t>
      </w:r>
    </w:p>
    <w:p w:rsidR="0080247B" w:rsidRDefault="00411466">
      <w:pPr>
        <w:pStyle w:val="a3"/>
        <w:tabs>
          <w:tab w:val="left" w:pos="2878"/>
          <w:tab w:val="left" w:pos="5967"/>
        </w:tabs>
        <w:ind w:right="147"/>
      </w:pPr>
      <w:r>
        <w:rPr>
          <w:i/>
        </w:rPr>
        <w:t xml:space="preserve">Ресурсная (опорная) школа </w:t>
      </w:r>
      <w:r>
        <w:t xml:space="preserve">– это образовательная организация, </w:t>
      </w:r>
      <w:r>
        <w:rPr>
          <w:spacing w:val="-2"/>
        </w:rPr>
        <w:t>обладающая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 xml:space="preserve">материально-техническими, </w:t>
      </w:r>
      <w:r>
        <w:t>информационными</w:t>
      </w:r>
      <w:r w:rsidR="002D6871">
        <w:t xml:space="preserve"> </w:t>
      </w:r>
      <w:r>
        <w:t>,учебно-методическими,</w:t>
      </w:r>
      <w:r w:rsidR="002D6871">
        <w:t xml:space="preserve"> </w:t>
      </w:r>
      <w:r>
        <w:t>кадровыми</w:t>
      </w:r>
      <w:r w:rsidR="002D6871">
        <w:t xml:space="preserve"> </w:t>
      </w:r>
      <w:r>
        <w:t>и</w:t>
      </w:r>
      <w:r w:rsidR="002D6871">
        <w:t xml:space="preserve"> </w:t>
      </w:r>
      <w:r>
        <w:t>иными</w:t>
      </w:r>
      <w:r w:rsidR="002D6871">
        <w:t xml:space="preserve"> </w:t>
      </w:r>
      <w:r>
        <w:t>ресурсами и условиями, позволяющими апробировать и распространять лучшие практики образования и сопровождения детей с особыми образовательными</w:t>
      </w:r>
      <w:r w:rsidR="002D6871">
        <w:t xml:space="preserve"> </w:t>
      </w:r>
      <w:r>
        <w:t>потребностями,</w:t>
      </w:r>
      <w:r w:rsidR="000C2C88">
        <w:t xml:space="preserve"> </w:t>
      </w:r>
      <w:r>
        <w:t>вт.ч.с</w:t>
      </w:r>
      <w:r w:rsidR="000C2C88">
        <w:t xml:space="preserve"> </w:t>
      </w:r>
      <w:r>
        <w:t>ОВЗ</w:t>
      </w:r>
      <w:r w:rsidR="002D6871">
        <w:t xml:space="preserve"> </w:t>
      </w:r>
      <w:r>
        <w:t>и</w:t>
      </w:r>
      <w:r w:rsidR="002D6871">
        <w:t xml:space="preserve"> </w:t>
      </w:r>
      <w:r>
        <w:t>с</w:t>
      </w:r>
      <w:r w:rsidR="000C2C88">
        <w:t xml:space="preserve"> </w:t>
      </w:r>
      <w:r>
        <w:t>инвалидностью</w:t>
      </w:r>
      <w:r w:rsidR="002D6871">
        <w:t>.</w:t>
      </w:r>
    </w:p>
    <w:p w:rsidR="0080247B" w:rsidRDefault="00411466">
      <w:pPr>
        <w:pStyle w:val="a3"/>
        <w:spacing w:before="1"/>
        <w:ind w:right="138"/>
      </w:pPr>
      <w:r>
        <w:rPr>
          <w:i/>
        </w:rPr>
        <w:t xml:space="preserve">Инклюзивная образовательная среда </w:t>
      </w:r>
      <w:r>
        <w:t>- образовательная среда, обеспечивающая всем субъектам образовательного процесса возможности для эффективного саморазвития в условиях отдельной организации.</w:t>
      </w:r>
      <w:r w:rsidR="002D6871">
        <w:t xml:space="preserve"> </w:t>
      </w:r>
      <w:r>
        <w:t>Ведущим принципом инклюзивной образовательной среды является ее готовность приспосабливаться к индивидуальным потребностям различных категорий детей за счет структурно-функциональной, содержательной и технологической модернизации образовательной системы учреждения (далее – ИОС).</w:t>
      </w:r>
    </w:p>
    <w:p w:rsidR="0080247B" w:rsidRDefault="00411466">
      <w:pPr>
        <w:pStyle w:val="a3"/>
        <w:spacing w:line="242" w:lineRule="auto"/>
        <w:ind w:right="146"/>
      </w:pPr>
      <w:r>
        <w:rPr>
          <w:i/>
        </w:rPr>
        <w:t xml:space="preserve">Инклюзивная культура </w:t>
      </w:r>
      <w:r>
        <w:t>– принятие школьным сообществом ценностей инклюзии, пониманием необходимости поддержки индивидуальности, реализации</w:t>
      </w:r>
      <w:r w:rsidR="002D6871">
        <w:t xml:space="preserve"> </w:t>
      </w:r>
      <w:r>
        <w:t>потребности</w:t>
      </w:r>
      <w:r w:rsidR="002D6871">
        <w:t xml:space="preserve"> </w:t>
      </w:r>
      <w:r>
        <w:t>в</w:t>
      </w:r>
      <w:r w:rsidR="002D6871">
        <w:t xml:space="preserve"> </w:t>
      </w:r>
      <w:r>
        <w:t>развитии</w:t>
      </w:r>
      <w:r w:rsidR="002D6871">
        <w:t xml:space="preserve"> </w:t>
      </w:r>
      <w:r>
        <w:t>каждого</w:t>
      </w:r>
      <w:r w:rsidR="002D6871">
        <w:t xml:space="preserve"> </w:t>
      </w:r>
      <w:r>
        <w:t>его</w:t>
      </w:r>
      <w:r w:rsidR="002D6871">
        <w:t xml:space="preserve"> </w:t>
      </w:r>
      <w:r>
        <w:t>участника</w:t>
      </w:r>
      <w:r w:rsidR="002D6871">
        <w:t xml:space="preserve"> </w:t>
      </w:r>
      <w:r>
        <w:t>независимо</w:t>
      </w:r>
      <w:r w:rsidR="002D6871">
        <w:t xml:space="preserve"> </w:t>
      </w:r>
      <w:r>
        <w:rPr>
          <w:spacing w:val="-5"/>
        </w:rPr>
        <w:t>от</w:t>
      </w:r>
    </w:p>
    <w:p w:rsidR="0080247B" w:rsidRDefault="00411466">
      <w:pPr>
        <w:pStyle w:val="a3"/>
        <w:spacing w:line="316" w:lineRule="exact"/>
        <w:ind w:firstLine="0"/>
      </w:pPr>
      <w:r>
        <w:t>«стартовых»</w:t>
      </w:r>
      <w:r w:rsidR="002D6871">
        <w:t xml:space="preserve"> </w:t>
      </w:r>
      <w:r>
        <w:rPr>
          <w:spacing w:val="-2"/>
        </w:rPr>
        <w:t>возможностей.</w:t>
      </w:r>
    </w:p>
    <w:p w:rsidR="0080247B" w:rsidRDefault="00411466">
      <w:pPr>
        <w:pStyle w:val="a3"/>
        <w:ind w:right="142"/>
      </w:pPr>
      <w:r>
        <w:rPr>
          <w:i/>
        </w:rPr>
        <w:t xml:space="preserve">Региональный оператор </w:t>
      </w:r>
      <w:r>
        <w:t>– ГАУ ДПО Институт развития образования Республики Башкортостан, выполняющий функции научно-методического и экспертного</w:t>
      </w:r>
      <w:r w:rsidR="002D6871">
        <w:t xml:space="preserve"> </w:t>
      </w:r>
      <w:r>
        <w:t>сопровождения деятельности</w:t>
      </w:r>
      <w:r w:rsidR="002D6871">
        <w:t xml:space="preserve"> </w:t>
      </w:r>
      <w:r>
        <w:t>Ресурсных(опорных)школна базе общеобразовательных организаций муниципальных районов и городских округов Республики Башкорстостан.</w:t>
      </w:r>
    </w:p>
    <w:p w:rsidR="0080247B" w:rsidRDefault="00411466">
      <w:pPr>
        <w:pStyle w:val="a3"/>
        <w:ind w:right="146"/>
      </w:pPr>
      <w:r>
        <w:rPr>
          <w:i/>
        </w:rPr>
        <w:t xml:space="preserve">Региональные координаторы </w:t>
      </w:r>
      <w:r>
        <w:t>– Региональные ресурсные центры на</w:t>
      </w:r>
      <w:r w:rsidR="002D6871">
        <w:t xml:space="preserve"> </w:t>
      </w:r>
      <w:r>
        <w:t>базе коррекционных школ и др. образовательных организаций,</w:t>
      </w:r>
      <w:r w:rsidR="002D6871">
        <w:t xml:space="preserve"> </w:t>
      </w:r>
      <w:r>
        <w:t>выполняющие функции организационно-методического сопровождения Ресурсных (опорных) школ муниципальных районов и городских округов Республики Башкортостан.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491"/>
        </w:tabs>
        <w:ind w:right="142"/>
        <w:rPr>
          <w:sz w:val="28"/>
        </w:rPr>
      </w:pPr>
      <w:r>
        <w:rPr>
          <w:sz w:val="28"/>
        </w:rPr>
        <w:t>В настоящее Положение могут быть внесены необходимые изменения и дополнения в установленном законодательством РФ порядке.</w:t>
      </w:r>
    </w:p>
    <w:p w:rsidR="0080247B" w:rsidRDefault="0080247B">
      <w:pPr>
        <w:pStyle w:val="a3"/>
        <w:spacing w:before="3"/>
        <w:ind w:left="0" w:firstLine="0"/>
        <w:jc w:val="left"/>
      </w:pPr>
    </w:p>
    <w:p w:rsidR="0080247B" w:rsidRDefault="00411466">
      <w:pPr>
        <w:pStyle w:val="Heading1"/>
        <w:numPr>
          <w:ilvl w:val="0"/>
          <w:numId w:val="6"/>
        </w:numPr>
        <w:tabs>
          <w:tab w:val="left" w:pos="2347"/>
          <w:tab w:val="left" w:pos="3055"/>
        </w:tabs>
        <w:ind w:left="3055" w:right="2071" w:hanging="990"/>
        <w:jc w:val="left"/>
      </w:pPr>
      <w:r>
        <w:t>Цель,</w:t>
      </w:r>
      <w:r w:rsidR="002D6871">
        <w:t xml:space="preserve"> </w:t>
      </w:r>
      <w:r>
        <w:t>задачи,</w:t>
      </w:r>
      <w:r w:rsidR="002D6871">
        <w:t xml:space="preserve"> </w:t>
      </w:r>
      <w:r>
        <w:t>направления</w:t>
      </w:r>
      <w:r w:rsidR="002D6871">
        <w:t xml:space="preserve"> </w:t>
      </w:r>
      <w:r>
        <w:t>деятельности Ресурсной (опорной) школы</w:t>
      </w:r>
    </w:p>
    <w:p w:rsidR="0080247B" w:rsidRDefault="0080247B">
      <w:pPr>
        <w:pStyle w:val="Heading1"/>
        <w:jc w:val="left"/>
        <w:sectPr w:rsidR="0080247B">
          <w:footerReference w:type="default" r:id="rId7"/>
          <w:pgSz w:w="11910" w:h="16840"/>
          <w:pgMar w:top="760" w:right="708" w:bottom="480" w:left="1559" w:header="0" w:footer="287" w:gutter="0"/>
          <w:pgNumType w:start="2"/>
          <w:cols w:space="720"/>
        </w:sectPr>
      </w:pPr>
    </w:p>
    <w:p w:rsidR="0080247B" w:rsidRDefault="00411466">
      <w:pPr>
        <w:pStyle w:val="a4"/>
        <w:numPr>
          <w:ilvl w:val="1"/>
          <w:numId w:val="6"/>
        </w:numPr>
        <w:tabs>
          <w:tab w:val="left" w:pos="1486"/>
        </w:tabs>
        <w:spacing w:before="64"/>
        <w:ind w:right="143"/>
        <w:rPr>
          <w:sz w:val="28"/>
        </w:rPr>
      </w:pPr>
      <w:r>
        <w:rPr>
          <w:sz w:val="28"/>
        </w:rPr>
        <w:lastRenderedPageBreak/>
        <w:t xml:space="preserve">Цель деятельности Ресурсной (опорной) школы - ресурсная поддержка образования обучающихся с особыми образовательными потребностями, в т.ч. с ограниченными возможностями здоровья и с инвалидностью </w:t>
      </w:r>
      <w:r w:rsidR="002D6871">
        <w:rPr>
          <w:sz w:val="28"/>
        </w:rPr>
        <w:t xml:space="preserve"> </w:t>
      </w:r>
      <w:r>
        <w:rPr>
          <w:sz w:val="28"/>
        </w:rPr>
        <w:t xml:space="preserve"> в общеобразовательных организациях Илишевского района Республики </w:t>
      </w:r>
      <w:r>
        <w:rPr>
          <w:spacing w:val="-2"/>
          <w:sz w:val="28"/>
        </w:rPr>
        <w:t>Башкортостан.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344"/>
        </w:tabs>
        <w:spacing w:before="3" w:line="322" w:lineRule="exact"/>
        <w:ind w:left="1344" w:hanging="493"/>
        <w:rPr>
          <w:sz w:val="28"/>
        </w:rPr>
      </w:pPr>
      <w:r>
        <w:rPr>
          <w:spacing w:val="-2"/>
          <w:sz w:val="28"/>
        </w:rPr>
        <w:t>Задачи: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252"/>
        </w:tabs>
        <w:ind w:right="144" w:firstLine="710"/>
        <w:rPr>
          <w:sz w:val="28"/>
        </w:rPr>
      </w:pPr>
      <w:r>
        <w:rPr>
          <w:sz w:val="28"/>
        </w:rPr>
        <w:t>участие в развитие региональной модели ресурсной сети инклюзивного образования, обеспечивающей качественное образование и непрерывное сопровождение обучающихся с особыми образовательными потребностями, в т.ч. с ОВЗ и с инвалидностью и их семей;</w:t>
      </w:r>
    </w:p>
    <w:p w:rsidR="0080247B" w:rsidRDefault="00411466">
      <w:pPr>
        <w:pStyle w:val="a3"/>
        <w:ind w:right="153"/>
      </w:pPr>
      <w:r>
        <w:t>-создание условий для обучения и воспитания детей с ОВЗ и с инвалидностью в Ресурсной (опорной) школе;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089"/>
        </w:tabs>
        <w:ind w:right="144" w:firstLine="710"/>
        <w:rPr>
          <w:sz w:val="28"/>
        </w:rPr>
      </w:pPr>
      <w:r>
        <w:rPr>
          <w:sz w:val="28"/>
        </w:rPr>
        <w:t xml:space="preserve">выявление потребностей и ресурсов образовательных организаций Илишевского района в сфере образования детей с ОВЗ и с </w:t>
      </w:r>
      <w:r>
        <w:rPr>
          <w:spacing w:val="-2"/>
          <w:sz w:val="28"/>
        </w:rPr>
        <w:t>инвалидностью;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022"/>
        </w:tabs>
        <w:spacing w:before="3"/>
        <w:ind w:right="153" w:firstLine="710"/>
        <w:rPr>
          <w:sz w:val="28"/>
        </w:rPr>
      </w:pPr>
      <w:r>
        <w:rPr>
          <w:sz w:val="28"/>
        </w:rPr>
        <w:t>содействие сопровождению и выбора образовательного маршрута для обучающихся с ОВЗ и с инвалидностью в Илишевском районе.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050"/>
        </w:tabs>
        <w:ind w:right="147" w:firstLine="710"/>
        <w:rPr>
          <w:sz w:val="28"/>
        </w:rPr>
      </w:pPr>
      <w:r>
        <w:rPr>
          <w:sz w:val="28"/>
        </w:rPr>
        <w:t>апробация, систематизация и тиражирование положительного опыта организации образования и психолого-педагогического сопровождения обучающихся с особыми образовательными потребностями, создание базы лучших инклюзивных практик вИлишевском  районе;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329"/>
        </w:tabs>
        <w:ind w:right="147" w:firstLine="710"/>
        <w:rPr>
          <w:sz w:val="28"/>
        </w:rPr>
      </w:pPr>
      <w:r>
        <w:rPr>
          <w:sz w:val="28"/>
        </w:rPr>
        <w:t>предоставление консультативной, методической поддержки руководящим и педагогическим работникам других образовательных организаций по внедрению в практику их работы передовых методов, технологий, форм организации образовательного процесса с обучающимися с особыми образовательными потребностями, в т.ч. с ОВЗ и с инвалидностью;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055"/>
        </w:tabs>
        <w:spacing w:line="242" w:lineRule="auto"/>
        <w:ind w:right="151" w:firstLine="710"/>
        <w:rPr>
          <w:sz w:val="28"/>
        </w:rPr>
      </w:pPr>
      <w:r>
        <w:rPr>
          <w:sz w:val="28"/>
        </w:rPr>
        <w:t>психолого-педагогическое просвещение родителей, общественности, СМИ,   в вопросах инклюзивного образования, формирование инклюзивной культуры и инклюзивного мышления;</w:t>
      </w:r>
    </w:p>
    <w:p w:rsidR="0080247B" w:rsidRDefault="00411466">
      <w:pPr>
        <w:pStyle w:val="a4"/>
        <w:numPr>
          <w:ilvl w:val="0"/>
          <w:numId w:val="4"/>
        </w:numPr>
        <w:tabs>
          <w:tab w:val="left" w:pos="1204"/>
        </w:tabs>
        <w:ind w:right="157" w:firstLine="710"/>
        <w:rPr>
          <w:sz w:val="28"/>
        </w:rPr>
      </w:pPr>
      <w:r>
        <w:rPr>
          <w:sz w:val="28"/>
        </w:rPr>
        <w:t>развитие профессиональных компетенций педагогических и руководящих работников в сфере инклюзивного образования.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434"/>
        </w:tabs>
        <w:ind w:right="150"/>
        <w:rPr>
          <w:sz w:val="28"/>
        </w:rPr>
      </w:pPr>
      <w:r>
        <w:rPr>
          <w:sz w:val="28"/>
        </w:rPr>
        <w:t xml:space="preserve">Ресурсная (опорная) школа реализуют следующие направления </w:t>
      </w:r>
      <w:r>
        <w:rPr>
          <w:spacing w:val="-2"/>
          <w:sz w:val="28"/>
        </w:rPr>
        <w:t>деятельности:</w:t>
      </w:r>
    </w:p>
    <w:p w:rsidR="0080247B" w:rsidRDefault="00411466">
      <w:pPr>
        <w:pStyle w:val="a4"/>
        <w:numPr>
          <w:ilvl w:val="0"/>
          <w:numId w:val="5"/>
        </w:numPr>
        <w:tabs>
          <w:tab w:val="left" w:pos="1013"/>
        </w:tabs>
        <w:spacing w:line="321" w:lineRule="exact"/>
        <w:ind w:left="1013" w:hanging="162"/>
        <w:jc w:val="left"/>
        <w:rPr>
          <w:sz w:val="28"/>
        </w:rPr>
      </w:pPr>
      <w:r>
        <w:rPr>
          <w:spacing w:val="-2"/>
          <w:sz w:val="28"/>
        </w:rPr>
        <w:t>организационно-методическую,</w:t>
      </w:r>
    </w:p>
    <w:p w:rsidR="0080247B" w:rsidRDefault="00411466">
      <w:pPr>
        <w:pStyle w:val="a4"/>
        <w:numPr>
          <w:ilvl w:val="0"/>
          <w:numId w:val="5"/>
        </w:numPr>
        <w:tabs>
          <w:tab w:val="left" w:pos="1013"/>
        </w:tabs>
        <w:ind w:left="1013" w:hanging="162"/>
        <w:jc w:val="left"/>
        <w:rPr>
          <w:sz w:val="28"/>
        </w:rPr>
      </w:pPr>
      <w:r>
        <w:rPr>
          <w:spacing w:val="-2"/>
          <w:sz w:val="28"/>
        </w:rPr>
        <w:t>информационно-просветительскую,</w:t>
      </w:r>
    </w:p>
    <w:p w:rsidR="0080247B" w:rsidRDefault="00411466">
      <w:pPr>
        <w:pStyle w:val="a4"/>
        <w:numPr>
          <w:ilvl w:val="0"/>
          <w:numId w:val="5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pacing w:val="-2"/>
          <w:sz w:val="28"/>
        </w:rPr>
        <w:t>консультативную,</w:t>
      </w:r>
    </w:p>
    <w:p w:rsidR="0080247B" w:rsidRDefault="00411466">
      <w:pPr>
        <w:pStyle w:val="a4"/>
        <w:numPr>
          <w:ilvl w:val="0"/>
          <w:numId w:val="5"/>
        </w:numPr>
        <w:tabs>
          <w:tab w:val="left" w:pos="725"/>
        </w:tabs>
        <w:spacing w:line="322" w:lineRule="exact"/>
        <w:ind w:left="725" w:hanging="162"/>
        <w:jc w:val="left"/>
        <w:rPr>
          <w:sz w:val="28"/>
        </w:rPr>
      </w:pPr>
      <w:r>
        <w:rPr>
          <w:spacing w:val="-2"/>
          <w:sz w:val="28"/>
        </w:rPr>
        <w:t>экспертно-методическую,</w:t>
      </w:r>
    </w:p>
    <w:p w:rsidR="0080247B" w:rsidRDefault="00411466">
      <w:pPr>
        <w:pStyle w:val="a3"/>
        <w:ind w:right="146"/>
      </w:pPr>
      <w:r>
        <w:t>- материально-техническое, программно-дидактическое обеспечение инклюзивной образовательной среды.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344"/>
        </w:tabs>
        <w:spacing w:line="321" w:lineRule="exact"/>
        <w:ind w:left="1344" w:hanging="493"/>
        <w:rPr>
          <w:sz w:val="28"/>
        </w:rPr>
      </w:pPr>
      <w:r>
        <w:rPr>
          <w:sz w:val="28"/>
        </w:rPr>
        <w:t xml:space="preserve">Содержание деятельности по </w:t>
      </w:r>
      <w:r>
        <w:rPr>
          <w:spacing w:val="-2"/>
          <w:sz w:val="28"/>
        </w:rPr>
        <w:t>направлениям:</w:t>
      </w:r>
    </w:p>
    <w:p w:rsidR="0080247B" w:rsidRDefault="00411466">
      <w:pPr>
        <w:pStyle w:val="a4"/>
        <w:numPr>
          <w:ilvl w:val="2"/>
          <w:numId w:val="6"/>
        </w:numPr>
        <w:tabs>
          <w:tab w:val="left" w:pos="1555"/>
        </w:tabs>
        <w:ind w:left="1555" w:hanging="704"/>
        <w:rPr>
          <w:i/>
          <w:sz w:val="28"/>
        </w:rPr>
      </w:pPr>
      <w:r>
        <w:rPr>
          <w:i/>
          <w:spacing w:val="-2"/>
          <w:sz w:val="28"/>
        </w:rPr>
        <w:t>Организационно-методическаядеятельность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12"/>
        </w:tabs>
        <w:ind w:right="151" w:firstLine="710"/>
        <w:rPr>
          <w:sz w:val="28"/>
        </w:rPr>
      </w:pPr>
      <w:r>
        <w:rPr>
          <w:sz w:val="28"/>
        </w:rPr>
        <w:t>инициация, организация и реализация сетевого взаимодействия с РРЦ, с другими образовательными организациями, с учреждениями спорта, культуры, здравоохранения, социальной защиты,   и др. на территории муниципального района;</w:t>
      </w:r>
    </w:p>
    <w:p w:rsidR="0080247B" w:rsidRDefault="0080247B">
      <w:pPr>
        <w:pStyle w:val="a4"/>
        <w:rPr>
          <w:sz w:val="28"/>
        </w:rPr>
        <w:sectPr w:rsidR="0080247B">
          <w:pgSz w:w="11910" w:h="16840"/>
          <w:pgMar w:top="760" w:right="708" w:bottom="480" w:left="1559" w:header="0" w:footer="287" w:gutter="0"/>
          <w:cols w:space="720"/>
        </w:sectPr>
      </w:pPr>
    </w:p>
    <w:p w:rsidR="0080247B" w:rsidRDefault="00411466">
      <w:pPr>
        <w:pStyle w:val="a4"/>
        <w:numPr>
          <w:ilvl w:val="3"/>
          <w:numId w:val="6"/>
        </w:numPr>
        <w:tabs>
          <w:tab w:val="left" w:pos="1074"/>
        </w:tabs>
        <w:spacing w:before="64"/>
        <w:ind w:right="135" w:firstLine="710"/>
        <w:rPr>
          <w:sz w:val="28"/>
        </w:rPr>
      </w:pPr>
      <w:r>
        <w:rPr>
          <w:sz w:val="28"/>
        </w:rPr>
        <w:lastRenderedPageBreak/>
        <w:t>организация и проведение мероприятий по вопросам разработки и реализации адаптированных основных образовательных программ (далее – АООП), специальных индивидуальных программ развития (далее – СИПР) обучающихся с ОВЗ и с инвалидностью в Илишевском  районе РБ;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80"/>
        </w:tabs>
        <w:spacing w:before="4"/>
        <w:ind w:right="142" w:firstLine="710"/>
        <w:rPr>
          <w:sz w:val="28"/>
        </w:rPr>
      </w:pPr>
      <w:r>
        <w:rPr>
          <w:sz w:val="28"/>
        </w:rPr>
        <w:t>апробация, обобщение, внедрение в практику работы других образовательных организаций передовых методов, технологий, форм организации образовательного процесса с обучающимися с особыми образовательными потребностями, в т.ч. с ОВЗ и с инвалидностью;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50"/>
        </w:tabs>
        <w:ind w:right="144" w:firstLine="710"/>
        <w:rPr>
          <w:sz w:val="28"/>
        </w:rPr>
      </w:pPr>
      <w:r>
        <w:rPr>
          <w:sz w:val="28"/>
        </w:rPr>
        <w:t>организация и проведение обучающих мероприятий (мастер-классы, семинары, вебинары и пр.) для педагогических и руководящих работников с привлечением специалистов   ПМПК, ИРО и др.</w:t>
      </w:r>
    </w:p>
    <w:p w:rsidR="0080247B" w:rsidRDefault="00411466">
      <w:pPr>
        <w:pStyle w:val="a4"/>
        <w:numPr>
          <w:ilvl w:val="2"/>
          <w:numId w:val="6"/>
        </w:numPr>
        <w:tabs>
          <w:tab w:val="left" w:pos="1555"/>
        </w:tabs>
        <w:spacing w:line="321" w:lineRule="exact"/>
        <w:ind w:left="1555" w:hanging="704"/>
        <w:rPr>
          <w:i/>
          <w:sz w:val="28"/>
        </w:rPr>
      </w:pPr>
      <w:r>
        <w:rPr>
          <w:i/>
          <w:spacing w:val="-2"/>
          <w:sz w:val="28"/>
        </w:rPr>
        <w:t>Информационно-просветительскаядеятельность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41"/>
        </w:tabs>
        <w:ind w:right="145" w:firstLine="710"/>
        <w:rPr>
          <w:sz w:val="28"/>
        </w:rPr>
      </w:pPr>
      <w:r>
        <w:rPr>
          <w:sz w:val="28"/>
        </w:rPr>
        <w:t>участие в республиканских просветительских мероприятиях «Неделя Региональных ресурсных центров», «Информирование об аутизме» и др. (информирование родителей/ законных представителей, педагогов и др. по вопросам обучения, воспитания и социализации детей с особыми образовательными потребностями в муниципальном районе;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50"/>
        </w:tabs>
        <w:spacing w:before="2"/>
        <w:ind w:right="140" w:firstLine="710"/>
        <w:rPr>
          <w:sz w:val="28"/>
        </w:rPr>
      </w:pPr>
      <w:r>
        <w:rPr>
          <w:sz w:val="28"/>
        </w:rPr>
        <w:t>проведение мероприятий по формированию инклюзивной культуры, инклюзивного мышления, по обмену практиками, опытом совместно с другими образовательными организациями и организациями–партнерами в муниципальном районе;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79"/>
        </w:tabs>
        <w:ind w:right="150" w:firstLine="710"/>
        <w:rPr>
          <w:sz w:val="28"/>
        </w:rPr>
      </w:pPr>
      <w:r>
        <w:rPr>
          <w:sz w:val="28"/>
        </w:rPr>
        <w:t>участие в мероприятиях межведомственного характера (фестивали, конкурсы, форумы, олимпиады, конференции, круглые столы, вебинары, семинары и т.д.);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66"/>
        </w:tabs>
        <w:ind w:right="148" w:firstLine="710"/>
        <w:rPr>
          <w:sz w:val="28"/>
        </w:rPr>
      </w:pPr>
      <w:r>
        <w:rPr>
          <w:sz w:val="28"/>
        </w:rPr>
        <w:t>развитие информационной доступности в сфере инклюзивного образования на сайте ресурсной (опорной) школы, использование федеральных и региональных электронных ресурсов («Навигатор инклюзивного образования в РБ», «Навигатор дополнительного образования РБ» и др.).</w:t>
      </w:r>
    </w:p>
    <w:p w:rsidR="0080247B" w:rsidRDefault="00411466">
      <w:pPr>
        <w:pStyle w:val="a4"/>
        <w:numPr>
          <w:ilvl w:val="2"/>
          <w:numId w:val="6"/>
        </w:numPr>
        <w:tabs>
          <w:tab w:val="left" w:pos="1555"/>
        </w:tabs>
        <w:spacing w:before="1" w:line="322" w:lineRule="exact"/>
        <w:ind w:left="1555" w:hanging="704"/>
        <w:rPr>
          <w:i/>
          <w:sz w:val="28"/>
        </w:rPr>
      </w:pPr>
      <w:r>
        <w:rPr>
          <w:i/>
          <w:spacing w:val="-2"/>
          <w:sz w:val="28"/>
        </w:rPr>
        <w:t>Консультативнаядеятельность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79"/>
        </w:tabs>
        <w:ind w:right="143" w:firstLine="710"/>
        <w:rPr>
          <w:sz w:val="28"/>
        </w:rPr>
      </w:pPr>
      <w:r>
        <w:rPr>
          <w:sz w:val="28"/>
        </w:rPr>
        <w:t>консультирование родителей (законных представителей), педагогов других образовательных организаций по вопросам образования, сопровождения обучающихся с особыми образовательными потребностями, в т.ч. с ОВЗ и с инвалидностью;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85"/>
        </w:tabs>
        <w:ind w:right="146" w:firstLine="710"/>
        <w:rPr>
          <w:sz w:val="28"/>
        </w:rPr>
      </w:pPr>
      <w:r>
        <w:rPr>
          <w:sz w:val="28"/>
        </w:rPr>
        <w:t>содействие проведению психолого-педагогической диагностики, выявлению затруднений в усвоении учебной программы у обучающихся с особыми образовательными потребностями с привлечением специалистов РРЦ, ПМПК;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396"/>
        </w:tabs>
        <w:ind w:right="141" w:firstLine="710"/>
        <w:rPr>
          <w:sz w:val="28"/>
        </w:rPr>
      </w:pPr>
      <w:r>
        <w:rPr>
          <w:sz w:val="28"/>
        </w:rPr>
        <w:t>консультирование представителей методической службы, методических объединений, специалистов управления (отдела) образования Администрации Илишевского района по вопросам создания необходимых специальных педагогических условий для обучающихся с особыми образовательными потребностями, в т.ч. с ОВЗ и с инвалидностью.</w:t>
      </w:r>
    </w:p>
    <w:p w:rsidR="0080247B" w:rsidRDefault="00411466">
      <w:pPr>
        <w:pStyle w:val="a4"/>
        <w:numPr>
          <w:ilvl w:val="2"/>
          <w:numId w:val="6"/>
        </w:numPr>
        <w:tabs>
          <w:tab w:val="left" w:pos="1622"/>
        </w:tabs>
        <w:spacing w:before="1" w:line="322" w:lineRule="exact"/>
        <w:ind w:left="1622" w:hanging="699"/>
        <w:rPr>
          <w:i/>
          <w:sz w:val="28"/>
        </w:rPr>
      </w:pPr>
      <w:r>
        <w:rPr>
          <w:i/>
          <w:spacing w:val="-2"/>
          <w:sz w:val="28"/>
        </w:rPr>
        <w:t>Экспертно-методическаядеятельность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036"/>
        </w:tabs>
        <w:ind w:right="143" w:firstLine="710"/>
        <w:rPr>
          <w:sz w:val="28"/>
        </w:rPr>
      </w:pPr>
      <w:r>
        <w:rPr>
          <w:sz w:val="28"/>
        </w:rPr>
        <w:t>участие в заседаниях ППк образовательных организаций, ПМПК при обсуждении результатов диагностических мероприятий и определении специальных педагогических условий для реализации адаптированной</w:t>
      </w:r>
    </w:p>
    <w:p w:rsidR="0080247B" w:rsidRDefault="0080247B">
      <w:pPr>
        <w:pStyle w:val="a4"/>
        <w:rPr>
          <w:sz w:val="28"/>
        </w:rPr>
        <w:sectPr w:rsidR="0080247B">
          <w:pgSz w:w="11910" w:h="16840"/>
          <w:pgMar w:top="760" w:right="708" w:bottom="480" w:left="1559" w:header="0" w:footer="287" w:gutter="0"/>
          <w:cols w:space="720"/>
        </w:sectPr>
      </w:pPr>
    </w:p>
    <w:p w:rsidR="0080247B" w:rsidRDefault="00411466">
      <w:pPr>
        <w:pStyle w:val="a3"/>
        <w:spacing w:before="64"/>
        <w:ind w:right="152" w:firstLine="0"/>
      </w:pPr>
      <w:r>
        <w:lastRenderedPageBreak/>
        <w:t>образовательной программы, специальной индивидуальной программы развития обучающихся с ОВЗ и с инвалидностью;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42"/>
        </w:tabs>
        <w:spacing w:line="242" w:lineRule="auto"/>
        <w:ind w:right="147" w:firstLine="710"/>
        <w:rPr>
          <w:sz w:val="28"/>
        </w:rPr>
      </w:pPr>
      <w:r>
        <w:rPr>
          <w:sz w:val="28"/>
        </w:rPr>
        <w:t xml:space="preserve">участие в экспертизе инклюзивных, образовательных программ, проектов, реализуемых в других образовательных организациях Илишевского </w:t>
      </w:r>
      <w:r>
        <w:rPr>
          <w:spacing w:val="-2"/>
          <w:sz w:val="28"/>
        </w:rPr>
        <w:t>района;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70"/>
        </w:tabs>
        <w:ind w:right="145" w:firstLine="710"/>
        <w:rPr>
          <w:sz w:val="28"/>
        </w:rPr>
      </w:pPr>
      <w:r>
        <w:rPr>
          <w:sz w:val="28"/>
        </w:rPr>
        <w:t>участие в деятельности конфликтных (проблемных) комиссий, рассматривающих вопросы налаживания продуктивного взаимодействия, взаимопонимания между разными участниками образовательных отношений.</w:t>
      </w:r>
    </w:p>
    <w:p w:rsidR="0080247B" w:rsidRDefault="00411466">
      <w:pPr>
        <w:pStyle w:val="a4"/>
        <w:numPr>
          <w:ilvl w:val="2"/>
          <w:numId w:val="6"/>
        </w:numPr>
        <w:tabs>
          <w:tab w:val="left" w:pos="1622"/>
          <w:tab w:val="left" w:pos="6139"/>
        </w:tabs>
        <w:ind w:right="144" w:firstLine="850"/>
        <w:rPr>
          <w:i/>
          <w:sz w:val="28"/>
        </w:rPr>
      </w:pPr>
      <w:r>
        <w:rPr>
          <w:i/>
          <w:spacing w:val="-2"/>
          <w:sz w:val="28"/>
        </w:rPr>
        <w:t>Материально-техническое,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программно-дидактическое </w:t>
      </w:r>
      <w:r>
        <w:rPr>
          <w:i/>
          <w:sz w:val="28"/>
        </w:rPr>
        <w:t>обеспечение инклюзивной образовательной среды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66"/>
        </w:tabs>
        <w:ind w:right="152" w:firstLine="850"/>
        <w:rPr>
          <w:sz w:val="28"/>
        </w:rPr>
      </w:pPr>
      <w:r>
        <w:rPr>
          <w:sz w:val="28"/>
        </w:rPr>
        <w:t>материально-техническое оснащение образовательного процесса для обучающихся с ОВЗ и с инвалидностью в соответствии с рекомендациями ПМПК и ИПР ребенка-инвалида;</w:t>
      </w:r>
    </w:p>
    <w:p w:rsidR="0080247B" w:rsidRDefault="00411466" w:rsidP="00411466">
      <w:pPr>
        <w:pStyle w:val="a4"/>
        <w:numPr>
          <w:ilvl w:val="3"/>
          <w:numId w:val="6"/>
        </w:numPr>
        <w:tabs>
          <w:tab w:val="left" w:pos="1334"/>
        </w:tabs>
        <w:ind w:right="152" w:firstLine="850"/>
        <w:jc w:val="left"/>
        <w:rPr>
          <w:sz w:val="28"/>
        </w:rPr>
      </w:pPr>
      <w:r>
        <w:rPr>
          <w:sz w:val="28"/>
        </w:rPr>
        <w:t>оснащение специальными дидактическим оборудованием, средствами обучения;</w:t>
      </w:r>
    </w:p>
    <w:p w:rsidR="0080247B" w:rsidRDefault="00411466">
      <w:pPr>
        <w:pStyle w:val="a4"/>
        <w:numPr>
          <w:ilvl w:val="3"/>
          <w:numId w:val="6"/>
        </w:numPr>
        <w:tabs>
          <w:tab w:val="left" w:pos="1152"/>
        </w:tabs>
        <w:ind w:left="1152" w:hanging="162"/>
        <w:rPr>
          <w:sz w:val="28"/>
        </w:rPr>
      </w:pPr>
      <w:r>
        <w:rPr>
          <w:sz w:val="28"/>
        </w:rPr>
        <w:t xml:space="preserve">внедрение универсального дизайна в образовательной </w:t>
      </w:r>
      <w:r>
        <w:rPr>
          <w:spacing w:val="-2"/>
          <w:sz w:val="28"/>
        </w:rPr>
        <w:t>организации.</w:t>
      </w:r>
    </w:p>
    <w:p w:rsidR="0080247B" w:rsidRDefault="0080247B">
      <w:pPr>
        <w:pStyle w:val="a3"/>
        <w:ind w:left="0" w:firstLine="0"/>
        <w:jc w:val="left"/>
      </w:pPr>
    </w:p>
    <w:p w:rsidR="0080247B" w:rsidRDefault="00411466" w:rsidP="00411466">
      <w:pPr>
        <w:pStyle w:val="Heading1"/>
        <w:numPr>
          <w:ilvl w:val="0"/>
          <w:numId w:val="6"/>
        </w:numPr>
        <w:tabs>
          <w:tab w:val="left" w:pos="1234"/>
        </w:tabs>
        <w:spacing w:line="319" w:lineRule="exact"/>
        <w:ind w:left="1234" w:hanging="282"/>
        <w:jc w:val="both"/>
      </w:pPr>
      <w:r>
        <w:t>Сопровождение деятельности Ресурсной(опорной)</w:t>
      </w:r>
      <w:r>
        <w:rPr>
          <w:spacing w:val="-2"/>
        </w:rPr>
        <w:t>школы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563"/>
        </w:tabs>
        <w:ind w:right="141"/>
        <w:rPr>
          <w:sz w:val="28"/>
        </w:rPr>
      </w:pPr>
      <w:r>
        <w:rPr>
          <w:sz w:val="28"/>
        </w:rPr>
        <w:t>Сопровождение деятельности Ресурсной (опорной) школы Республики Башкортостан осуществляет региональный оператор –ГАУДПО Институт развития образования Республики Башкортостан и региональный координатор – Региональный ресурсный центр коррекции, консультации, обучения детей и подростков .</w:t>
      </w:r>
    </w:p>
    <w:p w:rsidR="0080247B" w:rsidRPr="00411466" w:rsidRDefault="00411466">
      <w:pPr>
        <w:pStyle w:val="a4"/>
        <w:numPr>
          <w:ilvl w:val="1"/>
          <w:numId w:val="6"/>
        </w:numPr>
        <w:tabs>
          <w:tab w:val="left" w:pos="1530"/>
        </w:tabs>
        <w:ind w:right="140"/>
        <w:rPr>
          <w:sz w:val="28"/>
        </w:rPr>
      </w:pPr>
      <w:r w:rsidRPr="00411466">
        <w:rPr>
          <w:sz w:val="28"/>
        </w:rPr>
        <w:t xml:space="preserve"> </w:t>
      </w:r>
    </w:p>
    <w:p w:rsidR="0080247B" w:rsidRDefault="0080247B">
      <w:pPr>
        <w:pStyle w:val="a3"/>
        <w:spacing w:before="4"/>
        <w:ind w:left="0" w:firstLine="0"/>
        <w:jc w:val="left"/>
      </w:pPr>
    </w:p>
    <w:p w:rsidR="0080247B" w:rsidRDefault="00411466">
      <w:pPr>
        <w:pStyle w:val="Heading1"/>
        <w:numPr>
          <w:ilvl w:val="0"/>
          <w:numId w:val="6"/>
        </w:numPr>
        <w:tabs>
          <w:tab w:val="left" w:pos="1387"/>
          <w:tab w:val="left" w:pos="2099"/>
        </w:tabs>
        <w:ind w:left="2099" w:right="1119" w:hanging="994"/>
        <w:jc w:val="both"/>
      </w:pPr>
      <w:r>
        <w:t>Организация деятельности Ресурсной(опорной)школы на базе общеобразовательной организации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653"/>
        </w:tabs>
        <w:ind w:right="145" w:firstLine="0"/>
        <w:rPr>
          <w:sz w:val="28"/>
        </w:rPr>
      </w:pPr>
      <w:r>
        <w:rPr>
          <w:sz w:val="28"/>
        </w:rPr>
        <w:t xml:space="preserve">Управление Ресурсной (опорной) школы осуществляется в соответствии с законодательством Российской Федерации и Уставом Организации, на базе которого она создана, и строится на принципах единоначалия и </w:t>
      </w:r>
      <w:r>
        <w:rPr>
          <w:spacing w:val="-2"/>
          <w:sz w:val="28"/>
        </w:rPr>
        <w:t>самоуправления.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520"/>
        </w:tabs>
        <w:spacing w:before="316"/>
        <w:ind w:right="144"/>
        <w:rPr>
          <w:sz w:val="28"/>
        </w:rPr>
      </w:pPr>
      <w:r>
        <w:rPr>
          <w:sz w:val="28"/>
        </w:rPr>
        <w:t>Деятельность Ресурсной (опорной) школы организуется на основании приказа руководителя общеобразовательной организации и положения о Ресурсной (опорной) школе.</w:t>
      </w:r>
    </w:p>
    <w:p w:rsidR="0080247B" w:rsidRDefault="00411466">
      <w:pPr>
        <w:pStyle w:val="a4"/>
        <w:numPr>
          <w:ilvl w:val="1"/>
          <w:numId w:val="3"/>
        </w:numPr>
        <w:tabs>
          <w:tab w:val="left" w:pos="1616"/>
        </w:tabs>
        <w:ind w:right="147"/>
        <w:rPr>
          <w:sz w:val="28"/>
        </w:rPr>
      </w:pPr>
      <w:r>
        <w:rPr>
          <w:sz w:val="28"/>
        </w:rPr>
        <w:t>Руководство Ресурсной (опорной) школой осуществляет руководитель Организации (директор), который вправе возложить такие обязанности на одного из своих заместителей в установленном порядке.</w:t>
      </w:r>
    </w:p>
    <w:p w:rsidR="0080247B" w:rsidRDefault="00411466">
      <w:pPr>
        <w:pStyle w:val="a4"/>
        <w:numPr>
          <w:ilvl w:val="1"/>
          <w:numId w:val="3"/>
        </w:numPr>
        <w:tabs>
          <w:tab w:val="left" w:pos="1434"/>
        </w:tabs>
        <w:spacing w:before="3"/>
        <w:ind w:right="150"/>
        <w:rPr>
          <w:sz w:val="28"/>
        </w:rPr>
      </w:pPr>
      <w:r>
        <w:rPr>
          <w:sz w:val="28"/>
        </w:rPr>
        <w:t>Руководитель вправе возлагать на работников образовательной организации с их согласия дополнительные обязанности и работы или привлекать иных лиц в порядке внешнего совместительства в соответствии с Трудовым кодексом РФ.</w:t>
      </w:r>
    </w:p>
    <w:p w:rsidR="0080247B" w:rsidRDefault="0080247B">
      <w:pPr>
        <w:pStyle w:val="a4"/>
        <w:rPr>
          <w:sz w:val="28"/>
        </w:rPr>
        <w:sectPr w:rsidR="0080247B">
          <w:pgSz w:w="11910" w:h="16840"/>
          <w:pgMar w:top="760" w:right="708" w:bottom="480" w:left="1559" w:header="0" w:footer="287" w:gutter="0"/>
          <w:cols w:space="720"/>
        </w:sectPr>
      </w:pPr>
    </w:p>
    <w:p w:rsidR="0080247B" w:rsidRDefault="00411466">
      <w:pPr>
        <w:pStyle w:val="a4"/>
        <w:numPr>
          <w:ilvl w:val="1"/>
          <w:numId w:val="3"/>
        </w:numPr>
        <w:tabs>
          <w:tab w:val="left" w:pos="1525"/>
        </w:tabs>
        <w:spacing w:before="64"/>
        <w:ind w:right="140"/>
        <w:rPr>
          <w:sz w:val="28"/>
        </w:rPr>
      </w:pPr>
      <w:r>
        <w:rPr>
          <w:sz w:val="28"/>
        </w:rPr>
        <w:lastRenderedPageBreak/>
        <w:t>Для решения задач и реализации указанных направлений деятельности Ресурсной (опорной) школы руководитель привлекает специалистов службы психолого-педагогического сопровождения образовательной организации (педагога-психолога, учителя-логопеда и (или) учителя-дефектолога, социального педагога, тьютора), учителей,</w:t>
      </w:r>
      <w:r w:rsidR="005E6D42">
        <w:rPr>
          <w:sz w:val="28"/>
        </w:rPr>
        <w:t xml:space="preserve"> </w:t>
      </w:r>
      <w:r>
        <w:rPr>
          <w:sz w:val="28"/>
        </w:rPr>
        <w:t>работающих</w:t>
      </w:r>
      <w:r w:rsidR="005E6D42">
        <w:rPr>
          <w:sz w:val="28"/>
        </w:rPr>
        <w:t xml:space="preserve"> </w:t>
      </w:r>
      <w:r>
        <w:rPr>
          <w:sz w:val="28"/>
        </w:rPr>
        <w:t>с обучающимися с ОВЗ и с инвалидностью. При необходимости расширяет штатное расписание общеобразовательной организации.</w:t>
      </w:r>
    </w:p>
    <w:p w:rsidR="0080247B" w:rsidRDefault="00411466">
      <w:pPr>
        <w:pStyle w:val="a4"/>
        <w:numPr>
          <w:ilvl w:val="1"/>
          <w:numId w:val="3"/>
        </w:numPr>
        <w:tabs>
          <w:tab w:val="left" w:pos="1472"/>
        </w:tabs>
        <w:spacing w:before="3"/>
        <w:ind w:right="141"/>
        <w:rPr>
          <w:sz w:val="28"/>
        </w:rPr>
      </w:pPr>
      <w:r>
        <w:rPr>
          <w:sz w:val="28"/>
        </w:rPr>
        <w:t xml:space="preserve">Ресурсная (опорная) школа заключает договор о совместной деятельности с закрепленным РРЦ, с учреждениями спорта, культуры, образования, </w:t>
      </w:r>
      <w:r w:rsidR="005E6D42">
        <w:rPr>
          <w:sz w:val="28"/>
        </w:rPr>
        <w:t xml:space="preserve"> </w:t>
      </w:r>
      <w:r>
        <w:rPr>
          <w:sz w:val="28"/>
        </w:rPr>
        <w:t xml:space="preserve"> в рамках социального партнерства и сетевого взаимодействия реализации образовательных программ и инклюзивных мероприятий на территории муниципальных районов и городских округов.</w:t>
      </w:r>
    </w:p>
    <w:p w:rsidR="0080247B" w:rsidRDefault="00411466">
      <w:pPr>
        <w:pStyle w:val="a4"/>
        <w:numPr>
          <w:ilvl w:val="1"/>
          <w:numId w:val="3"/>
        </w:numPr>
        <w:tabs>
          <w:tab w:val="left" w:pos="1491"/>
        </w:tabs>
        <w:ind w:right="148"/>
        <w:rPr>
          <w:sz w:val="28"/>
        </w:rPr>
      </w:pPr>
      <w:r>
        <w:rPr>
          <w:sz w:val="28"/>
        </w:rPr>
        <w:t>Деятельность Ресурсной (опорной) школы осуществляется в соответствии с годовым планом работы, утвержденным руководителем, согласованным с закрепленным Региональным (ресурсным) центром.</w:t>
      </w:r>
    </w:p>
    <w:p w:rsidR="0080247B" w:rsidRDefault="00411466">
      <w:pPr>
        <w:pStyle w:val="a4"/>
        <w:numPr>
          <w:ilvl w:val="1"/>
          <w:numId w:val="3"/>
        </w:numPr>
        <w:tabs>
          <w:tab w:val="left" w:pos="1511"/>
        </w:tabs>
        <w:spacing w:line="321" w:lineRule="exact"/>
        <w:ind w:left="1511" w:hanging="660"/>
        <w:rPr>
          <w:sz w:val="28"/>
        </w:rPr>
      </w:pPr>
      <w:r>
        <w:rPr>
          <w:sz w:val="28"/>
        </w:rPr>
        <w:t>Ресурсная(опорная)школа</w:t>
      </w:r>
      <w:r w:rsidR="005E6D42">
        <w:rPr>
          <w:sz w:val="28"/>
        </w:rPr>
        <w:t xml:space="preserve"> </w:t>
      </w:r>
      <w:r>
        <w:rPr>
          <w:sz w:val="28"/>
        </w:rPr>
        <w:t>разрабатывает</w:t>
      </w:r>
      <w:r w:rsidR="005E6D42">
        <w:rPr>
          <w:sz w:val="28"/>
        </w:rPr>
        <w:t xml:space="preserve"> </w:t>
      </w:r>
      <w:r>
        <w:rPr>
          <w:sz w:val="28"/>
        </w:rPr>
        <w:t>следующие</w:t>
      </w:r>
      <w:r w:rsidR="005E6D42">
        <w:rPr>
          <w:sz w:val="28"/>
        </w:rPr>
        <w:t xml:space="preserve"> </w:t>
      </w:r>
      <w:r>
        <w:rPr>
          <w:spacing w:val="-2"/>
          <w:sz w:val="28"/>
        </w:rPr>
        <w:t>локальные</w:t>
      </w:r>
    </w:p>
    <w:p w:rsidR="0080247B" w:rsidRDefault="0080247B">
      <w:pPr>
        <w:pStyle w:val="a4"/>
        <w:spacing w:line="321" w:lineRule="exact"/>
        <w:rPr>
          <w:sz w:val="28"/>
        </w:rPr>
        <w:sectPr w:rsidR="0080247B">
          <w:pgSz w:w="11910" w:h="16840"/>
          <w:pgMar w:top="760" w:right="708" w:bottom="480" w:left="1559" w:header="0" w:footer="287" w:gutter="0"/>
          <w:cols w:space="720"/>
        </w:sectPr>
      </w:pPr>
    </w:p>
    <w:p w:rsidR="0080247B" w:rsidRDefault="00411466" w:rsidP="000C2C88">
      <w:pPr>
        <w:pStyle w:val="a3"/>
        <w:spacing w:before="3"/>
        <w:ind w:firstLine="0"/>
        <w:jc w:val="left"/>
      </w:pPr>
      <w:r>
        <w:rPr>
          <w:spacing w:val="-2"/>
        </w:rPr>
        <w:lastRenderedPageBreak/>
        <w:t>акты:</w:t>
      </w:r>
    </w:p>
    <w:p w:rsidR="0080247B" w:rsidRDefault="005E6D42">
      <w:pPr>
        <w:pStyle w:val="a4"/>
        <w:numPr>
          <w:ilvl w:val="0"/>
          <w:numId w:val="2"/>
        </w:numPr>
        <w:tabs>
          <w:tab w:val="left" w:pos="184"/>
        </w:tabs>
        <w:spacing w:before="1" w:line="322" w:lineRule="exact"/>
        <w:ind w:left="184" w:hanging="162"/>
        <w:jc w:val="left"/>
        <w:rPr>
          <w:sz w:val="28"/>
        </w:rPr>
      </w:pPr>
      <w:r>
        <w:rPr>
          <w:sz w:val="28"/>
        </w:rPr>
        <w:t>П</w:t>
      </w:r>
      <w:r w:rsidR="00411466">
        <w:rPr>
          <w:sz w:val="28"/>
        </w:rPr>
        <w:t>риказ</w:t>
      </w:r>
      <w:r>
        <w:rPr>
          <w:sz w:val="28"/>
        </w:rPr>
        <w:t xml:space="preserve"> </w:t>
      </w:r>
      <w:r w:rsidR="00411466">
        <w:rPr>
          <w:sz w:val="28"/>
        </w:rPr>
        <w:t>о</w:t>
      </w:r>
      <w:r>
        <w:rPr>
          <w:sz w:val="28"/>
        </w:rPr>
        <w:t xml:space="preserve"> </w:t>
      </w:r>
      <w:r w:rsidR="00411466">
        <w:rPr>
          <w:sz w:val="28"/>
        </w:rPr>
        <w:t>создании</w:t>
      </w:r>
      <w:r>
        <w:rPr>
          <w:sz w:val="28"/>
        </w:rPr>
        <w:t xml:space="preserve"> </w:t>
      </w:r>
      <w:r w:rsidR="00411466">
        <w:rPr>
          <w:sz w:val="28"/>
        </w:rPr>
        <w:t>Ресурсной(опорной)</w:t>
      </w:r>
      <w:r w:rsidR="00411466">
        <w:rPr>
          <w:spacing w:val="-2"/>
          <w:sz w:val="28"/>
        </w:rPr>
        <w:t>школы;</w:t>
      </w:r>
    </w:p>
    <w:p w:rsidR="0080247B" w:rsidRPr="000C2C88" w:rsidRDefault="005E6D42" w:rsidP="000C2C88">
      <w:pPr>
        <w:pStyle w:val="a4"/>
        <w:numPr>
          <w:ilvl w:val="0"/>
          <w:numId w:val="2"/>
        </w:numPr>
        <w:tabs>
          <w:tab w:val="left" w:pos="184"/>
        </w:tabs>
        <w:spacing w:line="322" w:lineRule="exact"/>
        <w:ind w:left="184" w:hanging="162"/>
        <w:jc w:val="left"/>
        <w:rPr>
          <w:sz w:val="28"/>
        </w:rPr>
      </w:pPr>
      <w:r>
        <w:rPr>
          <w:sz w:val="28"/>
        </w:rPr>
        <w:t>П</w:t>
      </w:r>
      <w:r w:rsidR="00411466">
        <w:rPr>
          <w:sz w:val="28"/>
        </w:rPr>
        <w:t>оложение</w:t>
      </w:r>
      <w:r>
        <w:rPr>
          <w:sz w:val="28"/>
        </w:rPr>
        <w:t xml:space="preserve"> </w:t>
      </w:r>
      <w:r w:rsidR="00411466">
        <w:rPr>
          <w:sz w:val="28"/>
        </w:rPr>
        <w:t>о</w:t>
      </w:r>
      <w:r>
        <w:rPr>
          <w:sz w:val="28"/>
        </w:rPr>
        <w:t xml:space="preserve"> </w:t>
      </w:r>
      <w:r w:rsidR="00411466">
        <w:rPr>
          <w:sz w:val="28"/>
        </w:rPr>
        <w:t>Ресурсной(опорной)</w:t>
      </w:r>
      <w:r w:rsidR="00411466">
        <w:rPr>
          <w:spacing w:val="-2"/>
          <w:sz w:val="28"/>
        </w:rPr>
        <w:t>школе;</w:t>
      </w:r>
      <w:r w:rsidR="000C2C88">
        <w:t xml:space="preserve"> </w:t>
      </w:r>
    </w:p>
    <w:p w:rsidR="0080247B" w:rsidRDefault="00411466" w:rsidP="000C2C88">
      <w:pPr>
        <w:pStyle w:val="a3"/>
        <w:ind w:right="143" w:firstLine="0"/>
      </w:pPr>
      <w:r>
        <w:t xml:space="preserve">-журнал учета проведения консультаций родителей/законных представителей, педагогических работников, заявление (заявка) на консультацию, диагностику ребенка </w:t>
      </w:r>
      <w:r w:rsidR="005E6D42">
        <w:t xml:space="preserve"> </w:t>
      </w:r>
    </w:p>
    <w:p w:rsidR="0080247B" w:rsidRPr="000C2C88" w:rsidRDefault="000C2C88" w:rsidP="000C2C88">
      <w:pPr>
        <w:tabs>
          <w:tab w:val="left" w:pos="1013"/>
        </w:tabs>
        <w:spacing w:line="321" w:lineRule="exact"/>
        <w:rPr>
          <w:sz w:val="28"/>
        </w:rPr>
      </w:pPr>
      <w:r>
        <w:rPr>
          <w:sz w:val="28"/>
        </w:rPr>
        <w:t xml:space="preserve">  -</w:t>
      </w:r>
      <w:r w:rsidR="005E6D42" w:rsidRPr="000C2C88">
        <w:rPr>
          <w:sz w:val="28"/>
        </w:rPr>
        <w:t>П</w:t>
      </w:r>
      <w:r w:rsidR="00411466" w:rsidRPr="000C2C88">
        <w:rPr>
          <w:sz w:val="28"/>
        </w:rPr>
        <w:t>лан</w:t>
      </w:r>
      <w:r w:rsidR="005E6D42" w:rsidRPr="000C2C88">
        <w:rPr>
          <w:sz w:val="28"/>
        </w:rPr>
        <w:t xml:space="preserve"> </w:t>
      </w:r>
      <w:r w:rsidR="00411466" w:rsidRPr="000C2C88">
        <w:rPr>
          <w:sz w:val="28"/>
        </w:rPr>
        <w:t>работы</w:t>
      </w:r>
      <w:r w:rsidR="005E6D42" w:rsidRPr="000C2C88">
        <w:rPr>
          <w:sz w:val="28"/>
        </w:rPr>
        <w:t xml:space="preserve"> </w:t>
      </w:r>
      <w:r w:rsidR="00411466" w:rsidRPr="000C2C88">
        <w:rPr>
          <w:sz w:val="28"/>
        </w:rPr>
        <w:t>на</w:t>
      </w:r>
      <w:r w:rsidR="005E6D42" w:rsidRPr="000C2C88">
        <w:rPr>
          <w:sz w:val="28"/>
        </w:rPr>
        <w:t xml:space="preserve"> </w:t>
      </w:r>
      <w:r w:rsidR="00411466" w:rsidRPr="000C2C88">
        <w:rPr>
          <w:sz w:val="28"/>
        </w:rPr>
        <w:t>учебный</w:t>
      </w:r>
      <w:r w:rsidR="005E6D42" w:rsidRPr="000C2C88">
        <w:rPr>
          <w:sz w:val="28"/>
        </w:rPr>
        <w:t xml:space="preserve"> </w:t>
      </w:r>
      <w:r w:rsidR="00411466" w:rsidRPr="000C2C88">
        <w:rPr>
          <w:sz w:val="28"/>
        </w:rPr>
        <w:t>год</w:t>
      </w:r>
      <w:r w:rsidR="005E6D42" w:rsidRPr="000C2C88">
        <w:rPr>
          <w:sz w:val="28"/>
        </w:rPr>
        <w:t xml:space="preserve"> </w:t>
      </w:r>
    </w:p>
    <w:p w:rsidR="0080247B" w:rsidRDefault="0080247B">
      <w:pPr>
        <w:pStyle w:val="a3"/>
        <w:spacing w:before="4"/>
        <w:ind w:left="0" w:firstLine="0"/>
        <w:jc w:val="left"/>
      </w:pPr>
    </w:p>
    <w:p w:rsidR="0080247B" w:rsidRDefault="00411466">
      <w:pPr>
        <w:pStyle w:val="Heading1"/>
        <w:numPr>
          <w:ilvl w:val="0"/>
          <w:numId w:val="6"/>
        </w:numPr>
        <w:tabs>
          <w:tab w:val="left" w:pos="3477"/>
        </w:tabs>
        <w:spacing w:line="319" w:lineRule="exact"/>
        <w:ind w:left="3477" w:hanging="282"/>
        <w:jc w:val="left"/>
      </w:pPr>
      <w:r>
        <w:rPr>
          <w:spacing w:val="-2"/>
        </w:rPr>
        <w:t>Заключительные</w:t>
      </w:r>
      <w:r w:rsidR="005E6D42">
        <w:rPr>
          <w:spacing w:val="-2"/>
        </w:rPr>
        <w:t xml:space="preserve"> </w:t>
      </w:r>
      <w:r>
        <w:rPr>
          <w:spacing w:val="-2"/>
        </w:rPr>
        <w:t>положения</w:t>
      </w:r>
    </w:p>
    <w:p w:rsidR="0080247B" w:rsidRDefault="00411466">
      <w:pPr>
        <w:pStyle w:val="a4"/>
        <w:numPr>
          <w:ilvl w:val="1"/>
          <w:numId w:val="6"/>
        </w:numPr>
        <w:tabs>
          <w:tab w:val="left" w:pos="1494"/>
          <w:tab w:val="left" w:pos="1896"/>
          <w:tab w:val="left" w:pos="3368"/>
          <w:tab w:val="left" w:pos="4947"/>
          <w:tab w:val="left" w:pos="5862"/>
          <w:tab w:val="left" w:pos="6658"/>
          <w:tab w:val="left" w:pos="7867"/>
        </w:tabs>
        <w:ind w:right="152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внесены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необходимые </w:t>
      </w:r>
      <w:r>
        <w:rPr>
          <w:sz w:val="28"/>
        </w:rPr>
        <w:t>изменения и дополнения в установленном законодательством РФ порядке.</w:t>
      </w:r>
    </w:p>
    <w:p w:rsidR="0080247B" w:rsidRDefault="0080247B">
      <w:pPr>
        <w:pStyle w:val="a4"/>
        <w:jc w:val="left"/>
        <w:rPr>
          <w:sz w:val="28"/>
        </w:rPr>
        <w:sectPr w:rsidR="0080247B">
          <w:type w:val="continuous"/>
          <w:pgSz w:w="11910" w:h="16840"/>
          <w:pgMar w:top="1320" w:right="708" w:bottom="280" w:left="1559" w:header="0" w:footer="287" w:gutter="0"/>
          <w:cols w:space="720"/>
        </w:sectPr>
      </w:pPr>
    </w:p>
    <w:p w:rsidR="0080247B" w:rsidRDefault="00411466">
      <w:pPr>
        <w:pStyle w:val="a3"/>
        <w:spacing w:before="64"/>
        <w:ind w:left="0" w:right="141" w:firstLine="0"/>
        <w:jc w:val="right"/>
      </w:pPr>
      <w:r>
        <w:lastRenderedPageBreak/>
        <w:t>Приложение</w:t>
      </w:r>
      <w:r>
        <w:rPr>
          <w:spacing w:val="-10"/>
        </w:rPr>
        <w:t>1</w:t>
      </w:r>
    </w:p>
    <w:p w:rsidR="0080247B" w:rsidRDefault="0080247B">
      <w:pPr>
        <w:pStyle w:val="a3"/>
        <w:ind w:left="0" w:firstLine="0"/>
        <w:jc w:val="left"/>
      </w:pPr>
    </w:p>
    <w:p w:rsidR="0080247B" w:rsidRDefault="0080247B">
      <w:pPr>
        <w:pStyle w:val="a3"/>
        <w:spacing w:before="9"/>
        <w:ind w:left="0" w:firstLine="0"/>
        <w:jc w:val="left"/>
      </w:pPr>
    </w:p>
    <w:p w:rsidR="0080247B" w:rsidRDefault="00411466">
      <w:pPr>
        <w:pStyle w:val="Heading1"/>
        <w:ind w:left="276"/>
      </w:pPr>
      <w:r>
        <w:t>Заявление(Заявка)на</w:t>
      </w:r>
      <w:r w:rsidR="005E6D42">
        <w:t xml:space="preserve"> </w:t>
      </w:r>
      <w:r>
        <w:t>консультацию,</w:t>
      </w:r>
      <w:r w:rsidR="005E6D42">
        <w:t xml:space="preserve"> </w:t>
      </w:r>
      <w:r>
        <w:t>диагностику</w:t>
      </w:r>
      <w:r w:rsidR="005E6D42">
        <w:t xml:space="preserve"> </w:t>
      </w:r>
      <w:r>
        <w:rPr>
          <w:spacing w:val="-2"/>
        </w:rPr>
        <w:t>ребенка</w:t>
      </w:r>
    </w:p>
    <w:p w:rsidR="0080247B" w:rsidRDefault="00411466">
      <w:pPr>
        <w:spacing w:before="318" w:line="237" w:lineRule="auto"/>
        <w:ind w:left="4961"/>
        <w:rPr>
          <w:sz w:val="24"/>
        </w:rPr>
      </w:pPr>
      <w:r>
        <w:rPr>
          <w:sz w:val="24"/>
        </w:rPr>
        <w:t>Руководителю</w:t>
      </w:r>
      <w:r w:rsidR="005E6D42">
        <w:rPr>
          <w:sz w:val="24"/>
        </w:rPr>
        <w:t xml:space="preserve"> </w:t>
      </w:r>
      <w:r>
        <w:rPr>
          <w:sz w:val="24"/>
        </w:rPr>
        <w:t>Регионального</w:t>
      </w:r>
      <w:r w:rsidR="005E6D42">
        <w:rPr>
          <w:sz w:val="24"/>
        </w:rPr>
        <w:t xml:space="preserve"> </w:t>
      </w:r>
      <w:r>
        <w:rPr>
          <w:sz w:val="24"/>
        </w:rPr>
        <w:t xml:space="preserve">ресурсного </w:t>
      </w:r>
      <w:r>
        <w:rPr>
          <w:spacing w:val="-2"/>
          <w:sz w:val="24"/>
        </w:rPr>
        <w:t>центра</w:t>
      </w:r>
    </w:p>
    <w:p w:rsidR="0080247B" w:rsidRDefault="006175B2">
      <w:pPr>
        <w:pStyle w:val="a3"/>
        <w:spacing w:before="20"/>
        <w:ind w:left="0" w:firstLine="0"/>
        <w:jc w:val="left"/>
        <w:rPr>
          <w:sz w:val="20"/>
        </w:rPr>
      </w:pPr>
      <w:r>
        <w:rPr>
          <w:sz w:val="20"/>
        </w:rPr>
        <w:pict>
          <v:shape id="docshape2" o:spid="_x0000_s2065" style="position:absolute;margin-left:326.05pt;margin-top:13.75pt;width:192pt;height:.1pt;z-index:-15728640;mso-wrap-distance-left:0;mso-wrap-distance-right:0;mso-position-horizontal-relative:page" coordorigin="6521,275" coordsize="3840,0" path="m6521,275r38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2064" style="position:absolute;margin-left:326.05pt;margin-top:27.4pt;width:222pt;height:.1pt;z-index:-15728128;mso-wrap-distance-left:0;mso-wrap-distance-right:0;mso-position-horizontal-relative:page" coordorigin="6521,548" coordsize="4440,0" path="m6521,548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2063" style="position:absolute;margin-left:326.05pt;margin-top:41.35pt;width:18pt;height:.1pt;z-index:-15727616;mso-wrap-distance-left:0;mso-wrap-distance-right:0;mso-position-horizontal-relative:page" coordorigin="6521,827" coordsize="360,0" path="m6521,827r360,e" filled="f" strokeweight=".17183mm">
            <v:path arrowok="t"/>
            <w10:wrap type="topAndBottom" anchorx="page"/>
          </v:shape>
        </w:pict>
      </w:r>
    </w:p>
    <w:p w:rsidR="0080247B" w:rsidRDefault="0080247B">
      <w:pPr>
        <w:pStyle w:val="a3"/>
        <w:spacing w:before="14"/>
        <w:ind w:left="0" w:firstLine="0"/>
        <w:jc w:val="left"/>
        <w:rPr>
          <w:sz w:val="20"/>
        </w:rPr>
      </w:pPr>
    </w:p>
    <w:p w:rsidR="0080247B" w:rsidRDefault="0080247B">
      <w:pPr>
        <w:pStyle w:val="a3"/>
        <w:spacing w:before="19"/>
        <w:ind w:left="0" w:firstLine="0"/>
        <w:jc w:val="left"/>
        <w:rPr>
          <w:sz w:val="20"/>
        </w:rPr>
      </w:pPr>
    </w:p>
    <w:p w:rsidR="0080247B" w:rsidRDefault="00411466">
      <w:pPr>
        <w:spacing w:before="1" w:line="229" w:lineRule="exact"/>
        <w:ind w:left="6215"/>
        <w:rPr>
          <w:sz w:val="20"/>
        </w:rPr>
      </w:pPr>
      <w:r>
        <w:rPr>
          <w:sz w:val="20"/>
        </w:rPr>
        <w:t>название</w:t>
      </w:r>
      <w:r>
        <w:rPr>
          <w:spacing w:val="-5"/>
          <w:sz w:val="20"/>
        </w:rPr>
        <w:t>РРЦ</w:t>
      </w:r>
    </w:p>
    <w:p w:rsidR="0080247B" w:rsidRDefault="00411466">
      <w:pPr>
        <w:spacing w:line="275" w:lineRule="exact"/>
        <w:ind w:left="4961"/>
        <w:rPr>
          <w:sz w:val="24"/>
        </w:rPr>
      </w:pPr>
      <w:r>
        <w:rPr>
          <w:sz w:val="24"/>
        </w:rPr>
        <w:t xml:space="preserve">ФИО </w:t>
      </w:r>
      <w:r>
        <w:rPr>
          <w:spacing w:val="-2"/>
          <w:sz w:val="24"/>
        </w:rPr>
        <w:t>руководителя</w:t>
      </w:r>
    </w:p>
    <w:p w:rsidR="0080247B" w:rsidRDefault="00411466">
      <w:pPr>
        <w:tabs>
          <w:tab w:val="left" w:pos="9446"/>
        </w:tabs>
        <w:spacing w:before="41"/>
        <w:ind w:left="4961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80247B" w:rsidRDefault="006175B2">
      <w:pPr>
        <w:pStyle w:val="a3"/>
        <w:spacing w:before="58"/>
        <w:ind w:left="0" w:firstLine="0"/>
        <w:jc w:val="left"/>
        <w:rPr>
          <w:sz w:val="20"/>
        </w:rPr>
      </w:pPr>
      <w:r>
        <w:rPr>
          <w:sz w:val="20"/>
        </w:rPr>
        <w:pict>
          <v:shape id="docshape5" o:spid="_x0000_s2062" style="position:absolute;margin-left:326.05pt;margin-top:15.6pt;width:222pt;height:.1pt;z-index:-15727104;mso-wrap-distance-left:0;mso-wrap-distance-right:0;mso-position-horizontal-relative:page" coordorigin="6521,312" coordsize="4440,0" path="m6521,312r4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2061" style="position:absolute;margin-left:326.05pt;margin-top:31.45pt;width:36pt;height:.1pt;z-index:-15726592;mso-wrap-distance-left:0;mso-wrap-distance-right:0;mso-position-horizontal-relative:page" coordorigin="6521,629" coordsize="720,0" path="m6521,629r720,e" filled="f" strokeweight=".17183mm">
            <v:path arrowok="t"/>
            <w10:wrap type="topAndBottom" anchorx="page"/>
          </v:shape>
        </w:pict>
      </w:r>
    </w:p>
    <w:p w:rsidR="0080247B" w:rsidRDefault="0080247B">
      <w:pPr>
        <w:pStyle w:val="a3"/>
        <w:spacing w:before="57"/>
        <w:ind w:left="0" w:firstLine="0"/>
        <w:jc w:val="left"/>
        <w:rPr>
          <w:sz w:val="20"/>
        </w:rPr>
      </w:pPr>
    </w:p>
    <w:p w:rsidR="0080247B" w:rsidRDefault="00411466">
      <w:pPr>
        <w:spacing w:before="49"/>
        <w:ind w:left="4787" w:right="42"/>
        <w:jc w:val="center"/>
        <w:rPr>
          <w:sz w:val="20"/>
        </w:rPr>
      </w:pPr>
      <w:r>
        <w:rPr>
          <w:sz w:val="20"/>
        </w:rPr>
        <w:t>(ФИОзаконного</w:t>
      </w:r>
      <w:r>
        <w:rPr>
          <w:spacing w:val="-2"/>
          <w:sz w:val="20"/>
        </w:rPr>
        <w:t>представителя)</w:t>
      </w:r>
    </w:p>
    <w:p w:rsidR="0080247B" w:rsidRDefault="00411466">
      <w:pPr>
        <w:spacing w:before="30"/>
        <w:ind w:left="769" w:right="42"/>
        <w:jc w:val="center"/>
        <w:rPr>
          <w:sz w:val="24"/>
        </w:rPr>
      </w:pPr>
      <w:r>
        <w:rPr>
          <w:spacing w:val="-4"/>
          <w:sz w:val="24"/>
        </w:rPr>
        <w:t>Тел:</w:t>
      </w:r>
    </w:p>
    <w:p w:rsidR="0080247B" w:rsidRDefault="006175B2">
      <w:pPr>
        <w:pStyle w:val="a3"/>
        <w:spacing w:before="59"/>
        <w:ind w:left="0" w:firstLine="0"/>
        <w:jc w:val="left"/>
        <w:rPr>
          <w:sz w:val="20"/>
        </w:rPr>
      </w:pPr>
      <w:r>
        <w:rPr>
          <w:sz w:val="20"/>
        </w:rPr>
        <w:pict>
          <v:shape id="docshape7" o:spid="_x0000_s2060" style="position:absolute;margin-left:326.05pt;margin-top:15.65pt;width:3in;height:.1pt;z-index:-15726080;mso-wrap-distance-left:0;mso-wrap-distance-right:0;mso-position-horizontal-relative:page" coordorigin="6521,313" coordsize="4320,0" path="m6521,313r4320,e" filled="f" strokeweight=".17183mm">
            <v:path arrowok="t"/>
            <w10:wrap type="topAndBottom" anchorx="page"/>
          </v:shape>
        </w:pict>
      </w:r>
    </w:p>
    <w:p w:rsidR="0080247B" w:rsidRDefault="0080247B">
      <w:pPr>
        <w:pStyle w:val="a3"/>
        <w:spacing w:before="41"/>
        <w:ind w:left="0" w:firstLine="0"/>
        <w:jc w:val="left"/>
      </w:pPr>
    </w:p>
    <w:p w:rsidR="0080247B" w:rsidRDefault="00411466">
      <w:pPr>
        <w:pStyle w:val="Heading1"/>
        <w:ind w:right="6"/>
      </w:pPr>
      <w:r>
        <w:t>Заявление</w:t>
      </w:r>
      <w:r>
        <w:rPr>
          <w:spacing w:val="-2"/>
        </w:rPr>
        <w:t>(Заявка)</w:t>
      </w:r>
    </w:p>
    <w:p w:rsidR="0080247B" w:rsidRDefault="00411466">
      <w:pPr>
        <w:pStyle w:val="a3"/>
        <w:tabs>
          <w:tab w:val="left" w:pos="9188"/>
        </w:tabs>
        <w:spacing w:before="317"/>
        <w:ind w:right="140"/>
      </w:pPr>
      <w:r>
        <w:t xml:space="preserve">Прошу провести комплексную психолого-педагогическую диагностику ребёнка </w:t>
      </w:r>
      <w:r>
        <w:rPr>
          <w:u w:val="single"/>
        </w:rPr>
        <w:tab/>
      </w:r>
    </w:p>
    <w:p w:rsidR="0080247B" w:rsidRDefault="00411466">
      <w:pPr>
        <w:spacing w:before="2" w:line="229" w:lineRule="exact"/>
        <w:ind w:left="2805"/>
        <w:rPr>
          <w:sz w:val="20"/>
        </w:rPr>
      </w:pPr>
      <w:r>
        <w:rPr>
          <w:sz w:val="20"/>
        </w:rPr>
        <w:t>(ФИОребёнка,дата</w:t>
      </w:r>
      <w:r>
        <w:rPr>
          <w:spacing w:val="-2"/>
          <w:sz w:val="20"/>
        </w:rPr>
        <w:t>рождения)</w:t>
      </w:r>
    </w:p>
    <w:p w:rsidR="0080247B" w:rsidRDefault="00411466">
      <w:pPr>
        <w:pStyle w:val="a3"/>
        <w:tabs>
          <w:tab w:val="left" w:pos="1225"/>
          <w:tab w:val="left" w:pos="3216"/>
          <w:tab w:val="left" w:pos="3792"/>
          <w:tab w:val="left" w:pos="5035"/>
          <w:tab w:val="left" w:pos="7174"/>
          <w:tab w:val="left" w:pos="8118"/>
          <w:tab w:val="left" w:pos="8525"/>
          <w:tab w:val="left" w:pos="9336"/>
          <w:tab w:val="left" w:pos="9475"/>
        </w:tabs>
        <w:ind w:right="149"/>
        <w:jc w:val="left"/>
      </w:pPr>
      <w:r>
        <w:rPr>
          <w:spacing w:val="-10"/>
        </w:rPr>
        <w:t>-</w:t>
      </w:r>
      <w:r>
        <w:tab/>
      </w:r>
      <w:r>
        <w:rPr>
          <w:spacing w:val="-2"/>
        </w:rPr>
        <w:t>консультацию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вопросу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ОВЗ</w:t>
      </w:r>
      <w:r>
        <w:tab/>
      </w:r>
      <w:r>
        <w:rPr>
          <w:spacing w:val="-10"/>
        </w:rPr>
        <w:t>и</w:t>
      </w:r>
      <w:r>
        <w:rPr>
          <w:spacing w:val="-2"/>
        </w:rPr>
        <w:t>инвалидностью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0247B" w:rsidRDefault="00411466">
      <w:pPr>
        <w:spacing w:before="1" w:line="229" w:lineRule="exact"/>
        <w:ind w:left="754" w:right="42"/>
        <w:jc w:val="center"/>
        <w:rPr>
          <w:sz w:val="20"/>
        </w:rPr>
      </w:pPr>
      <w:r>
        <w:rPr>
          <w:sz w:val="20"/>
        </w:rPr>
        <w:t>указать</w:t>
      </w:r>
      <w:r>
        <w:rPr>
          <w:spacing w:val="-2"/>
          <w:sz w:val="20"/>
        </w:rPr>
        <w:t>вопрос</w:t>
      </w:r>
    </w:p>
    <w:p w:rsidR="0080247B" w:rsidRDefault="00411466">
      <w:pPr>
        <w:pStyle w:val="a3"/>
        <w:tabs>
          <w:tab w:val="left" w:pos="9357"/>
        </w:tabs>
        <w:ind w:right="148"/>
      </w:pPr>
      <w:r>
        <w:t xml:space="preserve">-консультацию по вопросам разработки и реализации адаптированной основной образовательной программы, специальной индивидуальной программы развитиядля обучающихся </w:t>
      </w:r>
      <w:r>
        <w:rPr>
          <w:u w:val="single"/>
        </w:rPr>
        <w:tab/>
      </w:r>
    </w:p>
    <w:p w:rsidR="0080247B" w:rsidRDefault="00411466">
      <w:pPr>
        <w:spacing w:before="1" w:line="229" w:lineRule="exact"/>
        <w:ind w:left="5230"/>
        <w:rPr>
          <w:sz w:val="20"/>
        </w:rPr>
      </w:pPr>
      <w:r>
        <w:rPr>
          <w:spacing w:val="-2"/>
          <w:sz w:val="20"/>
        </w:rPr>
        <w:t>указатькатегориюнарушений</w:t>
      </w:r>
    </w:p>
    <w:p w:rsidR="0080247B" w:rsidRDefault="00411466">
      <w:pPr>
        <w:pStyle w:val="a3"/>
        <w:tabs>
          <w:tab w:val="left" w:pos="1302"/>
          <w:tab w:val="left" w:pos="2400"/>
          <w:tab w:val="left" w:pos="3370"/>
          <w:tab w:val="left" w:pos="4018"/>
          <w:tab w:val="left" w:pos="4281"/>
          <w:tab w:val="left" w:pos="5005"/>
          <w:tab w:val="left" w:pos="5500"/>
          <w:tab w:val="left" w:pos="6138"/>
          <w:tab w:val="left" w:pos="6897"/>
          <w:tab w:val="left" w:pos="7631"/>
        </w:tabs>
        <w:spacing w:line="242" w:lineRule="auto"/>
        <w:ind w:right="145"/>
        <w:jc w:val="left"/>
      </w:pPr>
      <w:r>
        <w:rPr>
          <w:spacing w:val="-10"/>
        </w:rPr>
        <w:t>-</w:t>
      </w:r>
      <w:r>
        <w:tab/>
      </w:r>
      <w:r>
        <w:rPr>
          <w:spacing w:val="-2"/>
        </w:rPr>
        <w:t>консультацию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методического</w:t>
      </w:r>
      <w:r>
        <w:tab/>
      </w:r>
      <w:r>
        <w:rPr>
          <w:spacing w:val="-2"/>
        </w:rPr>
        <w:t>сопровождения обучающихся</w:t>
      </w:r>
      <w:r>
        <w:tab/>
      </w:r>
      <w:r>
        <w:rPr>
          <w:spacing w:val="-4"/>
        </w:rPr>
        <w:t>детей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5"/>
        </w:rPr>
        <w:t>ОВЗ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инвалидностью</w:t>
      </w:r>
    </w:p>
    <w:p w:rsidR="0080247B" w:rsidRDefault="006175B2">
      <w:pPr>
        <w:pStyle w:val="a3"/>
        <w:spacing w:before="58"/>
        <w:ind w:left="0" w:firstLine="0"/>
        <w:jc w:val="left"/>
        <w:rPr>
          <w:sz w:val="20"/>
        </w:rPr>
      </w:pPr>
      <w:r>
        <w:rPr>
          <w:sz w:val="20"/>
        </w:rPr>
        <w:pict>
          <v:shape id="docshape8" o:spid="_x0000_s2059" style="position:absolute;margin-left:85pt;margin-top:15.65pt;width:461.6pt;height:.1pt;z-index:-15725568;mso-wrap-distance-left:0;mso-wrap-distance-right:0;mso-position-horizontal-relative:page" coordorigin="1700,313" coordsize="9232,0" path="m1700,313r9231,e" filled="f" strokeweight=".19933mm">
            <v:path arrowok="t"/>
            <w10:wrap type="topAndBottom" anchorx="page"/>
          </v:shape>
        </w:pict>
      </w:r>
    </w:p>
    <w:p w:rsidR="0080247B" w:rsidRDefault="00411466">
      <w:pPr>
        <w:spacing w:before="2"/>
        <w:ind w:left="752" w:right="42"/>
        <w:jc w:val="center"/>
        <w:rPr>
          <w:sz w:val="20"/>
        </w:rPr>
      </w:pPr>
      <w:r>
        <w:rPr>
          <w:sz w:val="20"/>
        </w:rPr>
        <w:t>указать</w:t>
      </w:r>
      <w:r>
        <w:rPr>
          <w:spacing w:val="-2"/>
          <w:sz w:val="20"/>
        </w:rPr>
        <w:t>вопрос</w:t>
      </w:r>
    </w:p>
    <w:p w:rsidR="0080247B" w:rsidRDefault="0080247B">
      <w:pPr>
        <w:pStyle w:val="a3"/>
        <w:spacing w:before="108"/>
        <w:ind w:left="0" w:firstLine="0"/>
        <w:jc w:val="left"/>
        <w:rPr>
          <w:sz w:val="20"/>
        </w:rPr>
      </w:pPr>
    </w:p>
    <w:p w:rsidR="0080247B" w:rsidRDefault="00411466">
      <w:pPr>
        <w:tabs>
          <w:tab w:val="left" w:pos="620"/>
          <w:tab w:val="left" w:pos="1572"/>
          <w:tab w:val="left" w:pos="2234"/>
        </w:tabs>
        <w:ind w:left="140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80247B" w:rsidRDefault="00411466">
      <w:pPr>
        <w:tabs>
          <w:tab w:val="left" w:pos="2067"/>
          <w:tab w:val="left" w:pos="2278"/>
          <w:tab w:val="left" w:pos="5700"/>
        </w:tabs>
        <w:spacing w:before="142" w:line="357" w:lineRule="auto"/>
        <w:ind w:left="275" w:right="3862" w:hanging="72"/>
      </w:pP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sz w:val="26"/>
        </w:rPr>
        <w:t xml:space="preserve">/ </w:t>
      </w:r>
      <w:r>
        <w:rPr>
          <w:spacing w:val="-2"/>
          <w:sz w:val="26"/>
        </w:rPr>
        <w:t>п</w:t>
      </w:r>
      <w:r>
        <w:rPr>
          <w:spacing w:val="-2"/>
        </w:rPr>
        <w:t>одпись</w:t>
      </w:r>
      <w:r>
        <w:tab/>
      </w:r>
      <w:r>
        <w:tab/>
        <w:t>Ф.И.О. заявителя</w:t>
      </w:r>
    </w:p>
    <w:p w:rsidR="0080247B" w:rsidRDefault="0080247B">
      <w:pPr>
        <w:spacing w:line="357" w:lineRule="auto"/>
        <w:sectPr w:rsidR="0080247B">
          <w:pgSz w:w="11910" w:h="16840"/>
          <w:pgMar w:top="760" w:right="708" w:bottom="480" w:left="1559" w:header="0" w:footer="287" w:gutter="0"/>
          <w:cols w:space="720"/>
        </w:sectPr>
      </w:pPr>
    </w:p>
    <w:p w:rsidR="0080247B" w:rsidRDefault="00411466">
      <w:pPr>
        <w:spacing w:before="68"/>
        <w:ind w:right="4"/>
        <w:jc w:val="center"/>
        <w:rPr>
          <w:b/>
          <w:sz w:val="24"/>
        </w:rPr>
      </w:pPr>
      <w:r>
        <w:rPr>
          <w:b/>
          <w:sz w:val="24"/>
        </w:rPr>
        <w:lastRenderedPageBreak/>
        <w:t>СОГЛАСИЕ</w:t>
      </w:r>
      <w:r w:rsidR="005E6D42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5E6D42">
        <w:rPr>
          <w:b/>
          <w:sz w:val="24"/>
        </w:rPr>
        <w:t xml:space="preserve"> </w:t>
      </w:r>
      <w:r>
        <w:rPr>
          <w:b/>
          <w:sz w:val="24"/>
        </w:rPr>
        <w:t>ОБРАБОТКУ</w:t>
      </w:r>
      <w:r w:rsidR="005E6D42">
        <w:rPr>
          <w:b/>
          <w:sz w:val="24"/>
        </w:rPr>
        <w:t xml:space="preserve"> </w:t>
      </w:r>
      <w:r>
        <w:rPr>
          <w:b/>
          <w:sz w:val="24"/>
        </w:rPr>
        <w:t>ПЕРСОНАЛЬНЫХ</w:t>
      </w:r>
      <w:r w:rsidR="005E6D42">
        <w:rPr>
          <w:b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80247B" w:rsidRDefault="00411466">
      <w:pPr>
        <w:tabs>
          <w:tab w:val="left" w:pos="2025"/>
          <w:tab w:val="left" w:pos="3410"/>
          <w:tab w:val="left" w:pos="3558"/>
          <w:tab w:val="left" w:pos="7847"/>
          <w:tab w:val="left" w:pos="9479"/>
        </w:tabs>
        <w:spacing w:before="44" w:line="278" w:lineRule="auto"/>
        <w:ind w:left="140" w:right="110"/>
        <w:jc w:val="both"/>
        <w:rPr>
          <w:sz w:val="18"/>
        </w:rPr>
      </w:pPr>
      <w:r>
        <w:rPr>
          <w:b/>
          <w:spacing w:val="-6"/>
          <w:sz w:val="18"/>
        </w:rPr>
        <w:t>Я</w:t>
      </w:r>
      <w:r>
        <w:rPr>
          <w:spacing w:val="-6"/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(фамилия, имя, отчество полностью)</w:t>
      </w:r>
      <w:r>
        <w:rPr>
          <w:sz w:val="18"/>
          <w:u w:val="single"/>
        </w:rPr>
        <w:tab/>
      </w:r>
      <w:r>
        <w:rPr>
          <w:sz w:val="18"/>
        </w:rPr>
        <w:t xml:space="preserve">проживающая(ий) по </w:t>
      </w:r>
      <w:r>
        <w:rPr>
          <w:spacing w:val="-2"/>
          <w:sz w:val="18"/>
        </w:rPr>
        <w:t>адресу: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Паспорт серия</w:t>
      </w:r>
      <w:r>
        <w:rPr>
          <w:sz w:val="18"/>
          <w:u w:val="single"/>
        </w:rPr>
        <w:tab/>
      </w:r>
      <w:r>
        <w:rPr>
          <w:spacing w:val="-10"/>
          <w:sz w:val="18"/>
        </w:rPr>
        <w:t>№</w:t>
      </w:r>
      <w:r>
        <w:rPr>
          <w:sz w:val="18"/>
          <w:u w:val="single"/>
        </w:rPr>
        <w:tab/>
      </w:r>
      <w:r>
        <w:rPr>
          <w:sz w:val="18"/>
        </w:rPr>
        <w:t>выдан(когдаи кем)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80247B" w:rsidRDefault="00411466">
      <w:pPr>
        <w:tabs>
          <w:tab w:val="left" w:pos="745"/>
          <w:tab w:val="left" w:pos="1694"/>
          <w:tab w:val="left" w:pos="2879"/>
          <w:tab w:val="left" w:pos="4575"/>
          <w:tab w:val="left" w:pos="5222"/>
          <w:tab w:val="left" w:pos="5830"/>
          <w:tab w:val="left" w:pos="6018"/>
          <w:tab w:val="left" w:pos="6963"/>
          <w:tab w:val="left" w:pos="7695"/>
          <w:tab w:val="left" w:pos="8277"/>
          <w:tab w:val="left" w:pos="9475"/>
        </w:tabs>
        <w:spacing w:line="360" w:lineRule="auto"/>
        <w:ind w:left="140" w:right="130"/>
        <w:jc w:val="both"/>
        <w:rPr>
          <w:sz w:val="18"/>
        </w:rPr>
      </w:pPr>
      <w:r>
        <w:rPr>
          <w:spacing w:val="-10"/>
          <w:sz w:val="18"/>
        </w:rPr>
        <w:t>,</w:t>
      </w:r>
      <w:r>
        <w:rPr>
          <w:sz w:val="18"/>
        </w:rPr>
        <w:tab/>
      </w:r>
      <w:r>
        <w:rPr>
          <w:spacing w:val="-2"/>
          <w:sz w:val="18"/>
        </w:rPr>
        <w:t>конт.</w:t>
      </w:r>
      <w:r>
        <w:rPr>
          <w:sz w:val="18"/>
        </w:rPr>
        <w:tab/>
      </w:r>
      <w:r>
        <w:rPr>
          <w:spacing w:val="-2"/>
          <w:sz w:val="18"/>
        </w:rPr>
        <w:t>телефон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ab/>
      </w:r>
      <w:r>
        <w:rPr>
          <w:spacing w:val="-2"/>
          <w:sz w:val="18"/>
        </w:rPr>
        <w:t>являясь</w:t>
      </w:r>
      <w:r>
        <w:rPr>
          <w:sz w:val="18"/>
        </w:rPr>
        <w:tab/>
      </w:r>
      <w:r>
        <w:rPr>
          <w:spacing w:val="-2"/>
          <w:sz w:val="18"/>
        </w:rPr>
        <w:t>законным</w:t>
      </w:r>
      <w:r>
        <w:rPr>
          <w:sz w:val="18"/>
        </w:rPr>
        <w:tab/>
      </w:r>
      <w:r>
        <w:rPr>
          <w:spacing w:val="-2"/>
          <w:sz w:val="18"/>
        </w:rPr>
        <w:t xml:space="preserve">представителем </w:t>
      </w:r>
      <w:r>
        <w:rPr>
          <w:b/>
          <w:spacing w:val="-2"/>
          <w:sz w:val="18"/>
        </w:rPr>
        <w:t>ребёнка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(фамилия, имя, отчество ребенка полностью, дата рождения) на основании свидетельства о рождении/опекунского удостоверения/иное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:№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от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, в соответствии с положениями статьи 9 Федерального закона от 27 июля 2006 г. N 152-ФЗ "О персональных данных", настоящим </w:t>
      </w:r>
      <w:r>
        <w:rPr>
          <w:b/>
          <w:sz w:val="18"/>
        </w:rPr>
        <w:t xml:space="preserve">даю свое согласие на обработку своих персональных данных и персональных данных своего ребенка </w:t>
      </w:r>
      <w:r>
        <w:rPr>
          <w:sz w:val="18"/>
        </w:rPr>
        <w:t xml:space="preserve">в Региональном ресурсном центре </w:t>
      </w:r>
      <w:r>
        <w:rPr>
          <w:b/>
          <w:i/>
          <w:sz w:val="18"/>
        </w:rPr>
        <w:t>название РРЦ</w:t>
      </w:r>
      <w:r>
        <w:rPr>
          <w:sz w:val="18"/>
        </w:rPr>
        <w:t>, к которым относятся: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jc w:val="left"/>
        <w:rPr>
          <w:sz w:val="18"/>
        </w:rPr>
      </w:pPr>
      <w:r>
        <w:rPr>
          <w:sz w:val="18"/>
        </w:rPr>
        <w:t>Данные,удостоверяющиеличностьребенка(свидетельствоорожденииили</w:t>
      </w:r>
      <w:r>
        <w:rPr>
          <w:spacing w:val="-2"/>
          <w:sz w:val="18"/>
        </w:rPr>
        <w:t>паспорт);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3"/>
        <w:ind w:left="422" w:hanging="282"/>
        <w:jc w:val="left"/>
        <w:rPr>
          <w:sz w:val="18"/>
        </w:rPr>
      </w:pPr>
      <w:r>
        <w:rPr>
          <w:sz w:val="18"/>
        </w:rPr>
        <w:t>Данныеовозрастеи</w:t>
      </w:r>
      <w:r>
        <w:rPr>
          <w:spacing w:val="-4"/>
          <w:sz w:val="18"/>
        </w:rPr>
        <w:t>поле;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34"/>
        <w:ind w:left="422" w:hanging="282"/>
        <w:jc w:val="left"/>
        <w:rPr>
          <w:sz w:val="18"/>
        </w:rPr>
      </w:pPr>
      <w:r>
        <w:rPr>
          <w:sz w:val="18"/>
        </w:rPr>
        <w:t>Данныео</w:t>
      </w:r>
      <w:r>
        <w:rPr>
          <w:spacing w:val="-2"/>
          <w:sz w:val="18"/>
        </w:rPr>
        <w:t>гражданстве;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Данныемедицинской</w:t>
      </w:r>
      <w:r>
        <w:rPr>
          <w:spacing w:val="-2"/>
          <w:sz w:val="18"/>
        </w:rPr>
        <w:t>карты;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Данныеоприбытииивыбытиив/изобразовательных</w:t>
      </w:r>
      <w:r>
        <w:rPr>
          <w:spacing w:val="-2"/>
          <w:sz w:val="18"/>
        </w:rPr>
        <w:t>организаций;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Ф.И.О.родителя/законногопредставителя,кемприходитсяребенку,адреснаяиконтактная</w:t>
      </w:r>
      <w:r>
        <w:rPr>
          <w:spacing w:val="-2"/>
          <w:sz w:val="18"/>
        </w:rPr>
        <w:t>информация;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34" w:line="276" w:lineRule="auto"/>
        <w:ind w:right="137" w:firstLine="0"/>
        <w:rPr>
          <w:sz w:val="18"/>
        </w:rPr>
      </w:pPr>
      <w:r>
        <w:rPr>
          <w:sz w:val="18"/>
        </w:rPr>
        <w:t>Сведения о попечительстве, опеке, отношение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(ребёнок-инвалид, родители-инвалиды, неполная семья, многодетная семья, патронат, опека, ребенок-сирота);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line="218" w:lineRule="exact"/>
        <w:ind w:left="422" w:hanging="282"/>
        <w:rPr>
          <w:sz w:val="18"/>
        </w:rPr>
      </w:pPr>
      <w:r>
        <w:rPr>
          <w:sz w:val="18"/>
        </w:rPr>
        <w:t>Формаполученияобразования</w:t>
      </w:r>
      <w:r>
        <w:rPr>
          <w:spacing w:val="-2"/>
          <w:sz w:val="18"/>
        </w:rPr>
        <w:t>ребенком;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Изучениерусского(родного)ииностранных</w:t>
      </w:r>
      <w:r>
        <w:rPr>
          <w:spacing w:val="-2"/>
          <w:sz w:val="18"/>
        </w:rPr>
        <w:t>языков;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Сведенияобуспеваемостиивнеучебнойзанятости(посещаемостьзанятий,оценкипо</w:t>
      </w:r>
      <w:r>
        <w:rPr>
          <w:spacing w:val="-2"/>
          <w:sz w:val="18"/>
        </w:rPr>
        <w:t>предметам);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34"/>
        <w:ind w:left="422" w:hanging="282"/>
        <w:jc w:val="left"/>
        <w:rPr>
          <w:sz w:val="18"/>
        </w:rPr>
      </w:pPr>
      <w:r>
        <w:rPr>
          <w:spacing w:val="-2"/>
          <w:sz w:val="18"/>
        </w:rPr>
        <w:t>Данныепсихолого-педагогическойхарактеристики;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Формаобучения,видобучения,продолжениеобученияпослеполученияосновногообщего</w:t>
      </w:r>
      <w:r>
        <w:rPr>
          <w:spacing w:val="-2"/>
          <w:sz w:val="18"/>
        </w:rPr>
        <w:t>образования;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29"/>
        <w:ind w:left="422" w:hanging="282"/>
        <w:jc w:val="left"/>
        <w:rPr>
          <w:sz w:val="18"/>
        </w:rPr>
      </w:pPr>
      <w:r>
        <w:rPr>
          <w:sz w:val="18"/>
        </w:rPr>
        <w:t>Отношениекгруппериска,поведенческийстатус,сведенияо</w:t>
      </w:r>
      <w:r>
        <w:rPr>
          <w:spacing w:val="-2"/>
          <w:sz w:val="18"/>
        </w:rPr>
        <w:t>правонарушениях;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before="30" w:line="276" w:lineRule="auto"/>
        <w:ind w:right="141" w:firstLine="0"/>
        <w:rPr>
          <w:sz w:val="18"/>
        </w:rPr>
      </w:pPr>
      <w:r>
        <w:rPr>
          <w:sz w:val="18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 о рекомендациях к обучению в образовательной организации; данные медицинских обследований, медицинские заключения);</w:t>
      </w:r>
    </w:p>
    <w:p w:rsidR="0080247B" w:rsidRDefault="00411466">
      <w:pPr>
        <w:pStyle w:val="a4"/>
        <w:numPr>
          <w:ilvl w:val="0"/>
          <w:numId w:val="1"/>
        </w:numPr>
        <w:tabs>
          <w:tab w:val="left" w:pos="422"/>
        </w:tabs>
        <w:spacing w:line="276" w:lineRule="auto"/>
        <w:ind w:right="145" w:firstLine="0"/>
        <w:rPr>
          <w:sz w:val="18"/>
        </w:rPr>
      </w:pPr>
      <w:r>
        <w:rPr>
          <w:sz w:val="18"/>
        </w:rPr>
        <w:t>Обработка персональныхданных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80247B" w:rsidRDefault="00411466">
      <w:pPr>
        <w:spacing w:line="276" w:lineRule="auto"/>
        <w:ind w:left="140" w:right="130"/>
        <w:jc w:val="both"/>
        <w:rPr>
          <w:sz w:val="18"/>
        </w:rPr>
      </w:pPr>
      <w:r>
        <w:rPr>
          <w:sz w:val="18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по запросу в рамках Российского законодательства),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действующих законодательством РФ.</w:t>
      </w:r>
    </w:p>
    <w:p w:rsidR="0080247B" w:rsidRDefault="00411466">
      <w:pPr>
        <w:spacing w:line="278" w:lineRule="auto"/>
        <w:ind w:left="140" w:right="138" w:firstLine="706"/>
        <w:jc w:val="both"/>
        <w:rPr>
          <w:sz w:val="18"/>
        </w:rPr>
      </w:pPr>
      <w:r>
        <w:rPr>
          <w:b/>
          <w:sz w:val="18"/>
        </w:rPr>
        <w:t xml:space="preserve">Я проинформирован(а), </w:t>
      </w:r>
      <w:r>
        <w:rPr>
          <w:sz w:val="18"/>
        </w:rPr>
        <w:t xml:space="preserve">что РРЦ </w:t>
      </w:r>
      <w:r>
        <w:rPr>
          <w:b/>
          <w:i/>
          <w:sz w:val="18"/>
        </w:rPr>
        <w:t xml:space="preserve">название РРЦ </w:t>
      </w:r>
      <w:r>
        <w:rPr>
          <w:sz w:val="18"/>
        </w:rPr>
        <w:t>будет обрабатывать персональные данные как неавтоматизированным, так и автоматизированным способом обработки.</w:t>
      </w:r>
    </w:p>
    <w:p w:rsidR="0080247B" w:rsidRDefault="00411466">
      <w:pPr>
        <w:spacing w:line="276" w:lineRule="auto"/>
        <w:ind w:left="140" w:right="138" w:firstLine="706"/>
        <w:jc w:val="both"/>
        <w:rPr>
          <w:sz w:val="18"/>
        </w:rPr>
      </w:pPr>
      <w:r>
        <w:rPr>
          <w:sz w:val="18"/>
        </w:rPr>
        <w:t>В соответствии с положениями части 2 статьи 9 Федерального закона от 27 июля 2006 г. N 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80247B" w:rsidRDefault="00411466">
      <w:pPr>
        <w:spacing w:line="203" w:lineRule="exact"/>
        <w:ind w:left="846"/>
        <w:jc w:val="both"/>
        <w:rPr>
          <w:sz w:val="18"/>
        </w:rPr>
      </w:pPr>
      <w:r>
        <w:rPr>
          <w:sz w:val="18"/>
        </w:rPr>
        <w:t>Настоящеесогласиедействуетвтечение[указать</w:t>
      </w:r>
      <w:r>
        <w:rPr>
          <w:spacing w:val="-4"/>
          <w:sz w:val="18"/>
        </w:rPr>
        <w:t>срок]</w:t>
      </w:r>
    </w:p>
    <w:p w:rsidR="0080247B" w:rsidRDefault="0080247B">
      <w:pPr>
        <w:pStyle w:val="a3"/>
        <w:spacing w:before="26"/>
        <w:ind w:left="0" w:firstLine="0"/>
        <w:jc w:val="left"/>
        <w:rPr>
          <w:sz w:val="18"/>
        </w:rPr>
      </w:pPr>
    </w:p>
    <w:p w:rsidR="0080247B" w:rsidRDefault="00411466">
      <w:pPr>
        <w:tabs>
          <w:tab w:val="left" w:pos="9265"/>
        </w:tabs>
        <w:spacing w:line="207" w:lineRule="exact"/>
        <w:ind w:right="42"/>
        <w:jc w:val="center"/>
        <w:rPr>
          <w:sz w:val="18"/>
        </w:rPr>
      </w:pPr>
      <w:r>
        <w:rPr>
          <w:b/>
          <w:spacing w:val="-5"/>
          <w:sz w:val="18"/>
        </w:rPr>
        <w:t>Я</w:t>
      </w:r>
      <w:r>
        <w:rPr>
          <w:spacing w:val="-5"/>
          <w:sz w:val="18"/>
        </w:rPr>
        <w:t>,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</w:p>
    <w:p w:rsidR="0080247B" w:rsidRDefault="00411466">
      <w:pPr>
        <w:spacing w:line="207" w:lineRule="exact"/>
        <w:ind w:left="-1" w:right="1"/>
        <w:jc w:val="center"/>
        <w:rPr>
          <w:sz w:val="18"/>
        </w:rPr>
      </w:pPr>
      <w:r>
        <w:rPr>
          <w:sz w:val="18"/>
        </w:rPr>
        <w:t>(фамилия,имяотчествородителяребенка</w:t>
      </w:r>
      <w:r>
        <w:rPr>
          <w:spacing w:val="-2"/>
          <w:sz w:val="18"/>
        </w:rPr>
        <w:t>полностью)</w:t>
      </w:r>
    </w:p>
    <w:p w:rsidR="0080247B" w:rsidRDefault="00411466">
      <w:pPr>
        <w:spacing w:before="206"/>
        <w:ind w:left="140"/>
        <w:jc w:val="both"/>
        <w:rPr>
          <w:sz w:val="18"/>
        </w:rPr>
      </w:pPr>
      <w:r>
        <w:rPr>
          <w:sz w:val="18"/>
        </w:rPr>
        <w:t>подтверждаю,чтодаваятакоеСогласие,ядействуюпособственнойволеивинтересах</w:t>
      </w:r>
      <w:r>
        <w:rPr>
          <w:spacing w:val="-2"/>
          <w:sz w:val="18"/>
        </w:rPr>
        <w:t>ребёнка.</w:t>
      </w:r>
    </w:p>
    <w:p w:rsidR="0080247B" w:rsidRDefault="0080247B">
      <w:pPr>
        <w:pStyle w:val="a3"/>
        <w:spacing w:before="3"/>
        <w:ind w:left="0" w:firstLine="0"/>
        <w:jc w:val="left"/>
        <w:rPr>
          <w:sz w:val="18"/>
        </w:rPr>
      </w:pPr>
    </w:p>
    <w:p w:rsidR="0080247B" w:rsidRDefault="00411466" w:rsidP="005E6D42">
      <w:pPr>
        <w:tabs>
          <w:tab w:val="left" w:pos="2028"/>
        </w:tabs>
        <w:spacing w:before="1"/>
        <w:ind w:left="140"/>
        <w:jc w:val="both"/>
        <w:rPr>
          <w:sz w:val="18"/>
        </w:rPr>
        <w:sectPr w:rsidR="0080247B">
          <w:pgSz w:w="11910" w:h="16840"/>
          <w:pgMar w:top="760" w:right="708" w:bottom="480" w:left="1559" w:header="0" w:footer="287" w:gutter="0"/>
          <w:cols w:space="720"/>
        </w:sectPr>
      </w:pPr>
      <w:r>
        <w:rPr>
          <w:sz w:val="18"/>
        </w:rPr>
        <w:t>««</w:t>
      </w:r>
      <w:r>
        <w:rPr>
          <w:sz w:val="18"/>
          <w:u w:val="single"/>
        </w:rPr>
        <w:tab/>
      </w:r>
      <w:r>
        <w:rPr>
          <w:sz w:val="18"/>
        </w:rPr>
        <w:t>20</w:t>
      </w:r>
      <w:r>
        <w:rPr>
          <w:spacing w:val="-5"/>
          <w:sz w:val="18"/>
        </w:rPr>
        <w:t>г.</w:t>
      </w:r>
      <w:r w:rsidR="005E6D42">
        <w:rPr>
          <w:sz w:val="18"/>
        </w:rPr>
        <w:t xml:space="preserve">   </w:t>
      </w:r>
    </w:p>
    <w:p w:rsidR="00411466" w:rsidRDefault="00411466" w:rsidP="005E6D42"/>
    <w:sectPr w:rsidR="00411466" w:rsidSect="0080247B">
      <w:footerReference w:type="default" r:id="rId8"/>
      <w:pgSz w:w="16840" w:h="11910" w:orient="landscape"/>
      <w:pgMar w:top="1060" w:right="425" w:bottom="1200" w:left="708" w:header="0" w:footer="10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DB3" w:rsidRDefault="00C36DB3" w:rsidP="0080247B">
      <w:r>
        <w:separator/>
      </w:r>
    </w:p>
  </w:endnote>
  <w:endnote w:type="continuationSeparator" w:id="1">
    <w:p w:rsidR="00C36DB3" w:rsidRDefault="00C36DB3" w:rsidP="00802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66" w:rsidRDefault="006175B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4.4pt;margin-top:816.55pt;width:12.6pt;height:13.05pt;z-index:-16369664;mso-position-horizontal-relative:page;mso-position-vertical-relative:page" filled="f" stroked="f">
          <v:textbox inset="0,0,0,0">
            <w:txbxContent>
              <w:p w:rsidR="00411466" w:rsidRDefault="006175B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1146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2733DC">
                  <w:rPr>
                    <w:rFonts w:ascii="Calibri"/>
                    <w:noProof/>
                    <w:spacing w:val="-10"/>
                  </w:rPr>
                  <w:t>8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466" w:rsidRDefault="006175B2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787.4pt;margin-top:533.8pt;width:16.05pt;height:13.05pt;z-index:-16369152;mso-position-horizontal-relative:page;mso-position-vertical-relative:page" filled="f" stroked="f">
          <v:textbox inset="0,0,0,0">
            <w:txbxContent>
              <w:p w:rsidR="00411466" w:rsidRDefault="006175B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1146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733DC">
                  <w:rPr>
                    <w:rFonts w:ascii="Calibri"/>
                    <w:noProof/>
                    <w:spacing w:val="-5"/>
                  </w:rPr>
                  <w:t>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DB3" w:rsidRDefault="00C36DB3" w:rsidP="0080247B">
      <w:r>
        <w:separator/>
      </w:r>
    </w:p>
  </w:footnote>
  <w:footnote w:type="continuationSeparator" w:id="1">
    <w:p w:rsidR="00C36DB3" w:rsidRDefault="00C36DB3" w:rsidP="00802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97DB4"/>
    <w:multiLevelType w:val="hybridMultilevel"/>
    <w:tmpl w:val="31B2EB22"/>
    <w:lvl w:ilvl="0" w:tplc="2C5E7204">
      <w:start w:val="4"/>
      <w:numFmt w:val="decimal"/>
      <w:lvlText w:val="%1"/>
      <w:lvlJc w:val="left"/>
      <w:pPr>
        <w:ind w:left="140" w:hanging="768"/>
        <w:jc w:val="left"/>
      </w:pPr>
      <w:rPr>
        <w:rFonts w:hint="default"/>
        <w:lang w:val="ru-RU" w:eastAsia="en-US" w:bidi="ar-SA"/>
      </w:rPr>
    </w:lvl>
    <w:lvl w:ilvl="1" w:tplc="69DC8174">
      <w:numFmt w:val="none"/>
      <w:lvlText w:val=""/>
      <w:lvlJc w:val="left"/>
      <w:pPr>
        <w:tabs>
          <w:tab w:val="num" w:pos="360"/>
        </w:tabs>
      </w:pPr>
    </w:lvl>
    <w:lvl w:ilvl="2" w:tplc="A45E2A18">
      <w:numFmt w:val="bullet"/>
      <w:lvlText w:val="•"/>
      <w:lvlJc w:val="left"/>
      <w:pPr>
        <w:ind w:left="2039" w:hanging="768"/>
      </w:pPr>
      <w:rPr>
        <w:rFonts w:hint="default"/>
        <w:lang w:val="ru-RU" w:eastAsia="en-US" w:bidi="ar-SA"/>
      </w:rPr>
    </w:lvl>
    <w:lvl w:ilvl="3" w:tplc="2D6E39FA">
      <w:numFmt w:val="bullet"/>
      <w:lvlText w:val="•"/>
      <w:lvlJc w:val="left"/>
      <w:pPr>
        <w:ind w:left="2989" w:hanging="768"/>
      </w:pPr>
      <w:rPr>
        <w:rFonts w:hint="default"/>
        <w:lang w:val="ru-RU" w:eastAsia="en-US" w:bidi="ar-SA"/>
      </w:rPr>
    </w:lvl>
    <w:lvl w:ilvl="4" w:tplc="7BD2A49A">
      <w:numFmt w:val="bullet"/>
      <w:lvlText w:val="•"/>
      <w:lvlJc w:val="left"/>
      <w:pPr>
        <w:ind w:left="3938" w:hanging="768"/>
      </w:pPr>
      <w:rPr>
        <w:rFonts w:hint="default"/>
        <w:lang w:val="ru-RU" w:eastAsia="en-US" w:bidi="ar-SA"/>
      </w:rPr>
    </w:lvl>
    <w:lvl w:ilvl="5" w:tplc="4E28CF2E">
      <w:numFmt w:val="bullet"/>
      <w:lvlText w:val="•"/>
      <w:lvlJc w:val="left"/>
      <w:pPr>
        <w:ind w:left="4888" w:hanging="768"/>
      </w:pPr>
      <w:rPr>
        <w:rFonts w:hint="default"/>
        <w:lang w:val="ru-RU" w:eastAsia="en-US" w:bidi="ar-SA"/>
      </w:rPr>
    </w:lvl>
    <w:lvl w:ilvl="6" w:tplc="93DAA0DA">
      <w:numFmt w:val="bullet"/>
      <w:lvlText w:val="•"/>
      <w:lvlJc w:val="left"/>
      <w:pPr>
        <w:ind w:left="5838" w:hanging="768"/>
      </w:pPr>
      <w:rPr>
        <w:rFonts w:hint="default"/>
        <w:lang w:val="ru-RU" w:eastAsia="en-US" w:bidi="ar-SA"/>
      </w:rPr>
    </w:lvl>
    <w:lvl w:ilvl="7" w:tplc="36D2993E">
      <w:numFmt w:val="bullet"/>
      <w:lvlText w:val="•"/>
      <w:lvlJc w:val="left"/>
      <w:pPr>
        <w:ind w:left="6787" w:hanging="768"/>
      </w:pPr>
      <w:rPr>
        <w:rFonts w:hint="default"/>
        <w:lang w:val="ru-RU" w:eastAsia="en-US" w:bidi="ar-SA"/>
      </w:rPr>
    </w:lvl>
    <w:lvl w:ilvl="8" w:tplc="8604C7DC">
      <w:numFmt w:val="bullet"/>
      <w:lvlText w:val="•"/>
      <w:lvlJc w:val="left"/>
      <w:pPr>
        <w:ind w:left="7737" w:hanging="768"/>
      </w:pPr>
      <w:rPr>
        <w:rFonts w:hint="default"/>
        <w:lang w:val="ru-RU" w:eastAsia="en-US" w:bidi="ar-SA"/>
      </w:rPr>
    </w:lvl>
  </w:abstractNum>
  <w:abstractNum w:abstractNumId="1">
    <w:nsid w:val="3C3212A5"/>
    <w:multiLevelType w:val="hybridMultilevel"/>
    <w:tmpl w:val="BDE2267C"/>
    <w:lvl w:ilvl="0" w:tplc="A83EC2F4">
      <w:start w:val="1"/>
      <w:numFmt w:val="decimal"/>
      <w:lvlText w:val="%1."/>
      <w:lvlJc w:val="left"/>
      <w:pPr>
        <w:ind w:left="4001" w:hanging="3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AE1D44">
      <w:numFmt w:val="none"/>
      <w:lvlText w:val=""/>
      <w:lvlJc w:val="left"/>
      <w:pPr>
        <w:tabs>
          <w:tab w:val="num" w:pos="360"/>
        </w:tabs>
      </w:pPr>
    </w:lvl>
    <w:lvl w:ilvl="2" w:tplc="1F242EC0">
      <w:numFmt w:val="none"/>
      <w:lvlText w:val=""/>
      <w:lvlJc w:val="left"/>
      <w:pPr>
        <w:tabs>
          <w:tab w:val="num" w:pos="360"/>
        </w:tabs>
      </w:pPr>
    </w:lvl>
    <w:lvl w:ilvl="3" w:tplc="07C0BFA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F0A8EE12">
      <w:numFmt w:val="bullet"/>
      <w:lvlText w:val="•"/>
      <w:lvlJc w:val="left"/>
      <w:pPr>
        <w:ind w:left="5409" w:hanging="164"/>
      </w:pPr>
      <w:rPr>
        <w:rFonts w:hint="default"/>
        <w:lang w:val="ru-RU" w:eastAsia="en-US" w:bidi="ar-SA"/>
      </w:rPr>
    </w:lvl>
    <w:lvl w:ilvl="5" w:tplc="B98EEAE0">
      <w:numFmt w:val="bullet"/>
      <w:lvlText w:val="•"/>
      <w:lvlJc w:val="left"/>
      <w:pPr>
        <w:ind w:left="6113" w:hanging="164"/>
      </w:pPr>
      <w:rPr>
        <w:rFonts w:hint="default"/>
        <w:lang w:val="ru-RU" w:eastAsia="en-US" w:bidi="ar-SA"/>
      </w:rPr>
    </w:lvl>
    <w:lvl w:ilvl="6" w:tplc="24E4BDA8">
      <w:numFmt w:val="bullet"/>
      <w:lvlText w:val="•"/>
      <w:lvlJc w:val="left"/>
      <w:pPr>
        <w:ind w:left="6818" w:hanging="164"/>
      </w:pPr>
      <w:rPr>
        <w:rFonts w:hint="default"/>
        <w:lang w:val="ru-RU" w:eastAsia="en-US" w:bidi="ar-SA"/>
      </w:rPr>
    </w:lvl>
    <w:lvl w:ilvl="7" w:tplc="7DB64672">
      <w:numFmt w:val="bullet"/>
      <w:lvlText w:val="•"/>
      <w:lvlJc w:val="left"/>
      <w:pPr>
        <w:ind w:left="7523" w:hanging="164"/>
      </w:pPr>
      <w:rPr>
        <w:rFonts w:hint="default"/>
        <w:lang w:val="ru-RU" w:eastAsia="en-US" w:bidi="ar-SA"/>
      </w:rPr>
    </w:lvl>
    <w:lvl w:ilvl="8" w:tplc="0898EADA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abstractNum w:abstractNumId="2">
    <w:nsid w:val="51E21782"/>
    <w:multiLevelType w:val="hybridMultilevel"/>
    <w:tmpl w:val="F6666A5A"/>
    <w:lvl w:ilvl="0" w:tplc="8DAA3B5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324B85C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925628">
      <w:numFmt w:val="bullet"/>
      <w:lvlText w:val="•"/>
      <w:lvlJc w:val="left"/>
      <w:pPr>
        <w:ind w:left="1885" w:hanging="164"/>
      </w:pPr>
      <w:rPr>
        <w:rFonts w:hint="default"/>
        <w:lang w:val="ru-RU" w:eastAsia="en-US" w:bidi="ar-SA"/>
      </w:rPr>
    </w:lvl>
    <w:lvl w:ilvl="3" w:tplc="C744F93C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4" w:tplc="F95846B2">
      <w:numFmt w:val="bullet"/>
      <w:lvlText w:val="•"/>
      <w:lvlJc w:val="left"/>
      <w:pPr>
        <w:ind w:left="3616" w:hanging="164"/>
      </w:pPr>
      <w:rPr>
        <w:rFonts w:hint="default"/>
        <w:lang w:val="ru-RU" w:eastAsia="en-US" w:bidi="ar-SA"/>
      </w:rPr>
    </w:lvl>
    <w:lvl w:ilvl="5" w:tplc="A68CE834">
      <w:numFmt w:val="bullet"/>
      <w:lvlText w:val="•"/>
      <w:lvlJc w:val="left"/>
      <w:pPr>
        <w:ind w:left="4481" w:hanging="164"/>
      </w:pPr>
      <w:rPr>
        <w:rFonts w:hint="default"/>
        <w:lang w:val="ru-RU" w:eastAsia="en-US" w:bidi="ar-SA"/>
      </w:rPr>
    </w:lvl>
    <w:lvl w:ilvl="6" w:tplc="AE00E582">
      <w:numFmt w:val="bullet"/>
      <w:lvlText w:val="•"/>
      <w:lvlJc w:val="left"/>
      <w:pPr>
        <w:ind w:left="5346" w:hanging="164"/>
      </w:pPr>
      <w:rPr>
        <w:rFonts w:hint="default"/>
        <w:lang w:val="ru-RU" w:eastAsia="en-US" w:bidi="ar-SA"/>
      </w:rPr>
    </w:lvl>
    <w:lvl w:ilvl="7" w:tplc="67B2B8D0">
      <w:numFmt w:val="bullet"/>
      <w:lvlText w:val="•"/>
      <w:lvlJc w:val="left"/>
      <w:pPr>
        <w:ind w:left="6212" w:hanging="164"/>
      </w:pPr>
      <w:rPr>
        <w:rFonts w:hint="default"/>
        <w:lang w:val="ru-RU" w:eastAsia="en-US" w:bidi="ar-SA"/>
      </w:rPr>
    </w:lvl>
    <w:lvl w:ilvl="8" w:tplc="8F1A3CCE">
      <w:numFmt w:val="bullet"/>
      <w:lvlText w:val="•"/>
      <w:lvlJc w:val="left"/>
      <w:pPr>
        <w:ind w:left="7077" w:hanging="164"/>
      </w:pPr>
      <w:rPr>
        <w:rFonts w:hint="default"/>
        <w:lang w:val="ru-RU" w:eastAsia="en-US" w:bidi="ar-SA"/>
      </w:rPr>
    </w:lvl>
  </w:abstractNum>
  <w:abstractNum w:abstractNumId="3">
    <w:nsid w:val="66F87BCF"/>
    <w:multiLevelType w:val="hybridMultilevel"/>
    <w:tmpl w:val="05BC697E"/>
    <w:lvl w:ilvl="0" w:tplc="60D2BF4E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99D2AACA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9566E060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3F64566E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339A0F60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3A7CF626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BEC05EA0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9F8E7BA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E2BABE2E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4">
    <w:nsid w:val="724B086B"/>
    <w:multiLevelType w:val="hybridMultilevel"/>
    <w:tmpl w:val="4A120574"/>
    <w:lvl w:ilvl="0" w:tplc="8550C29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544062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8EE6CC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D870DF0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F45C1D86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FFB0AAC4">
      <w:numFmt w:val="bullet"/>
      <w:lvlText w:val="•"/>
      <w:lvlJc w:val="left"/>
      <w:pPr>
        <w:ind w:left="5328" w:hanging="164"/>
      </w:pPr>
      <w:rPr>
        <w:rFonts w:hint="default"/>
        <w:lang w:val="ru-RU" w:eastAsia="en-US" w:bidi="ar-SA"/>
      </w:rPr>
    </w:lvl>
    <w:lvl w:ilvl="6" w:tplc="C75EDC92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 w:tplc="6CBE3FF4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03F8C210">
      <w:numFmt w:val="bullet"/>
      <w:lvlText w:val="•"/>
      <w:lvlJc w:val="left"/>
      <w:pPr>
        <w:ind w:left="7913" w:hanging="164"/>
      </w:pPr>
      <w:rPr>
        <w:rFonts w:hint="default"/>
        <w:lang w:val="ru-RU" w:eastAsia="en-US" w:bidi="ar-SA"/>
      </w:rPr>
    </w:lvl>
  </w:abstractNum>
  <w:abstractNum w:abstractNumId="5">
    <w:nsid w:val="74CB6DE6"/>
    <w:multiLevelType w:val="hybridMultilevel"/>
    <w:tmpl w:val="AAE6B91E"/>
    <w:lvl w:ilvl="0" w:tplc="64A482F0">
      <w:numFmt w:val="bullet"/>
      <w:lvlText w:val="-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E62734">
      <w:numFmt w:val="bullet"/>
      <w:lvlText w:val="•"/>
      <w:lvlJc w:val="left"/>
      <w:pPr>
        <w:ind w:left="1089" w:hanging="404"/>
      </w:pPr>
      <w:rPr>
        <w:rFonts w:hint="default"/>
        <w:lang w:val="ru-RU" w:eastAsia="en-US" w:bidi="ar-SA"/>
      </w:rPr>
    </w:lvl>
    <w:lvl w:ilvl="2" w:tplc="6D70F718">
      <w:numFmt w:val="bullet"/>
      <w:lvlText w:val="•"/>
      <w:lvlJc w:val="left"/>
      <w:pPr>
        <w:ind w:left="2039" w:hanging="404"/>
      </w:pPr>
      <w:rPr>
        <w:rFonts w:hint="default"/>
        <w:lang w:val="ru-RU" w:eastAsia="en-US" w:bidi="ar-SA"/>
      </w:rPr>
    </w:lvl>
    <w:lvl w:ilvl="3" w:tplc="1DF6F1E2">
      <w:numFmt w:val="bullet"/>
      <w:lvlText w:val="•"/>
      <w:lvlJc w:val="left"/>
      <w:pPr>
        <w:ind w:left="2989" w:hanging="404"/>
      </w:pPr>
      <w:rPr>
        <w:rFonts w:hint="default"/>
        <w:lang w:val="ru-RU" w:eastAsia="en-US" w:bidi="ar-SA"/>
      </w:rPr>
    </w:lvl>
    <w:lvl w:ilvl="4" w:tplc="0094702E">
      <w:numFmt w:val="bullet"/>
      <w:lvlText w:val="•"/>
      <w:lvlJc w:val="left"/>
      <w:pPr>
        <w:ind w:left="3938" w:hanging="404"/>
      </w:pPr>
      <w:rPr>
        <w:rFonts w:hint="default"/>
        <w:lang w:val="ru-RU" w:eastAsia="en-US" w:bidi="ar-SA"/>
      </w:rPr>
    </w:lvl>
    <w:lvl w:ilvl="5" w:tplc="18582D6C">
      <w:numFmt w:val="bullet"/>
      <w:lvlText w:val="•"/>
      <w:lvlJc w:val="left"/>
      <w:pPr>
        <w:ind w:left="4888" w:hanging="404"/>
      </w:pPr>
      <w:rPr>
        <w:rFonts w:hint="default"/>
        <w:lang w:val="ru-RU" w:eastAsia="en-US" w:bidi="ar-SA"/>
      </w:rPr>
    </w:lvl>
    <w:lvl w:ilvl="6" w:tplc="F1D2919A">
      <w:numFmt w:val="bullet"/>
      <w:lvlText w:val="•"/>
      <w:lvlJc w:val="left"/>
      <w:pPr>
        <w:ind w:left="5838" w:hanging="404"/>
      </w:pPr>
      <w:rPr>
        <w:rFonts w:hint="default"/>
        <w:lang w:val="ru-RU" w:eastAsia="en-US" w:bidi="ar-SA"/>
      </w:rPr>
    </w:lvl>
    <w:lvl w:ilvl="7" w:tplc="561E48A0">
      <w:numFmt w:val="bullet"/>
      <w:lvlText w:val="•"/>
      <w:lvlJc w:val="left"/>
      <w:pPr>
        <w:ind w:left="6787" w:hanging="404"/>
      </w:pPr>
      <w:rPr>
        <w:rFonts w:hint="default"/>
        <w:lang w:val="ru-RU" w:eastAsia="en-US" w:bidi="ar-SA"/>
      </w:rPr>
    </w:lvl>
    <w:lvl w:ilvl="8" w:tplc="8264AFFC">
      <w:numFmt w:val="bullet"/>
      <w:lvlText w:val="•"/>
      <w:lvlJc w:val="left"/>
      <w:pPr>
        <w:ind w:left="7737" w:hanging="4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0247B"/>
    <w:rsid w:val="000C2C88"/>
    <w:rsid w:val="001373AA"/>
    <w:rsid w:val="002733DC"/>
    <w:rsid w:val="002D6871"/>
    <w:rsid w:val="00394639"/>
    <w:rsid w:val="00411466"/>
    <w:rsid w:val="005E6D42"/>
    <w:rsid w:val="006175B2"/>
    <w:rsid w:val="0080247B"/>
    <w:rsid w:val="00C3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24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4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47B"/>
    <w:pPr>
      <w:ind w:left="140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247B"/>
    <w:pPr>
      <w:ind w:left="-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0247B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024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Ильдус</cp:lastModifiedBy>
  <cp:revision>2</cp:revision>
  <dcterms:created xsi:type="dcterms:W3CDTF">2025-09-07T19:10:00Z</dcterms:created>
  <dcterms:modified xsi:type="dcterms:W3CDTF">2025-09-07T19:10:00Z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  <property fmtid="{D5CDD505-2E9C-101B-9397-08002B2CF9AE}" pid="5" name="Producer">
    <vt:lpwstr>www.ilovepdf.com</vt:lpwstr>
  </property>
</Properties>
</file>